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6AFD6" w14:textId="77777777" w:rsidR="00452379" w:rsidRPr="00947ABB" w:rsidRDefault="00452379" w:rsidP="000C569A">
      <w:pPr>
        <w:tabs>
          <w:tab w:val="left" w:pos="6096"/>
        </w:tabs>
        <w:spacing w:line="276" w:lineRule="auto"/>
      </w:pPr>
    </w:p>
    <w:p w14:paraId="7AE48326" w14:textId="77777777" w:rsidR="00BB5646" w:rsidRPr="00947ABB" w:rsidRDefault="00BB5646" w:rsidP="000C569A">
      <w:pPr>
        <w:spacing w:line="276" w:lineRule="auto"/>
      </w:pPr>
    </w:p>
    <w:p w14:paraId="2B8843EA" w14:textId="77777777" w:rsidR="00BB5646" w:rsidRPr="00947ABB" w:rsidRDefault="00BB5646" w:rsidP="000C569A">
      <w:pPr>
        <w:spacing w:line="276" w:lineRule="auto"/>
      </w:pPr>
    </w:p>
    <w:p w14:paraId="25A22C45" w14:textId="77777777" w:rsidR="00BB5646" w:rsidRPr="005609EB" w:rsidRDefault="00BB5646" w:rsidP="005609EB">
      <w:pPr>
        <w:ind w:left="2438"/>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COMMUNIQU</w:t>
      </w:r>
      <w:r w:rsidR="009B72B8" w:rsidRPr="005609EB">
        <w:rPr>
          <w:rFonts w:ascii="Franklin Gothic Medium Cond" w:hAnsi="Franklin Gothic Medium Cond"/>
          <w:b/>
          <w:bCs/>
          <w:color w:val="E32329" w:themeColor="background2"/>
          <w:sz w:val="72"/>
          <w:szCs w:val="72"/>
        </w:rPr>
        <w:t>É</w:t>
      </w:r>
      <w:r w:rsidRPr="005609EB">
        <w:rPr>
          <w:rFonts w:ascii="Franklin Gothic Medium Cond" w:hAnsi="Franklin Gothic Medium Cond"/>
          <w:b/>
          <w:bCs/>
          <w:color w:val="E32329" w:themeColor="background2"/>
          <w:sz w:val="72"/>
          <w:szCs w:val="72"/>
        </w:rPr>
        <w:t xml:space="preserve"> </w:t>
      </w:r>
    </w:p>
    <w:p w14:paraId="598918C0" w14:textId="77777777" w:rsidR="00BB5646" w:rsidRPr="005609EB" w:rsidRDefault="00BB5646" w:rsidP="005609EB">
      <w:pPr>
        <w:ind w:left="2438"/>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DE PRESSE</w:t>
      </w:r>
    </w:p>
    <w:p w14:paraId="7B8754BD" w14:textId="45561F49" w:rsidR="00232A2F" w:rsidRPr="00C21F2D" w:rsidRDefault="00C32B70" w:rsidP="000C569A">
      <w:pPr>
        <w:spacing w:line="276" w:lineRule="auto"/>
        <w:ind w:left="2438"/>
        <w:rPr>
          <w:rFonts w:ascii="Franklin Gothic Medium Cond" w:hAnsi="Franklin Gothic Medium Cond"/>
          <w:color w:val="E32329" w:themeColor="background2"/>
          <w:sz w:val="22"/>
          <w:szCs w:val="22"/>
        </w:rPr>
      </w:pPr>
      <w:r w:rsidRPr="00C21F2D">
        <w:rPr>
          <w:rFonts w:ascii="Franklin Gothic Medium Cond" w:hAnsi="Franklin Gothic Medium Cond"/>
          <w:color w:val="E32329" w:themeColor="background2"/>
          <w:sz w:val="22"/>
          <w:szCs w:val="22"/>
        </w:rPr>
        <w:t>NOVEMBRE</w:t>
      </w:r>
      <w:r w:rsidR="00CF5F2C" w:rsidRPr="00C21F2D">
        <w:rPr>
          <w:rFonts w:ascii="Franklin Gothic Medium Cond" w:hAnsi="Franklin Gothic Medium Cond"/>
          <w:color w:val="E32329" w:themeColor="background2"/>
          <w:sz w:val="22"/>
          <w:szCs w:val="22"/>
        </w:rPr>
        <w:t xml:space="preserve"> </w:t>
      </w:r>
      <w:r w:rsidR="00C15F2D" w:rsidRPr="00C21F2D">
        <w:rPr>
          <w:rFonts w:ascii="Franklin Gothic Medium Cond" w:hAnsi="Franklin Gothic Medium Cond"/>
          <w:color w:val="E32329" w:themeColor="background2"/>
          <w:sz w:val="22"/>
          <w:szCs w:val="22"/>
        </w:rPr>
        <w:t>20</w:t>
      </w:r>
      <w:r w:rsidR="006858A5" w:rsidRPr="00C21F2D">
        <w:rPr>
          <w:rFonts w:ascii="Franklin Gothic Medium Cond" w:hAnsi="Franklin Gothic Medium Cond"/>
          <w:color w:val="E32329" w:themeColor="background2"/>
          <w:sz w:val="22"/>
          <w:szCs w:val="22"/>
        </w:rPr>
        <w:t>2</w:t>
      </w:r>
      <w:r w:rsidR="002B1E49" w:rsidRPr="00C21F2D">
        <w:rPr>
          <w:rFonts w:ascii="Franklin Gothic Medium Cond" w:hAnsi="Franklin Gothic Medium Cond"/>
          <w:color w:val="E32329" w:themeColor="background2"/>
          <w:sz w:val="22"/>
          <w:szCs w:val="22"/>
        </w:rPr>
        <w:t>1</w:t>
      </w:r>
    </w:p>
    <w:p w14:paraId="11CAD272" w14:textId="77777777" w:rsidR="00BB5646" w:rsidRPr="00947ABB" w:rsidRDefault="00BB5646" w:rsidP="000C569A">
      <w:pPr>
        <w:spacing w:line="276" w:lineRule="auto"/>
        <w:ind w:left="2438"/>
        <w:rPr>
          <w:rFonts w:ascii="DINCond-Bold" w:hAnsi="DINCond-Bold"/>
          <w:sz w:val="19"/>
          <w:szCs w:val="19"/>
        </w:rPr>
      </w:pPr>
    </w:p>
    <w:p w14:paraId="2CF81597" w14:textId="77777777" w:rsidR="00BB5646" w:rsidRPr="00947ABB" w:rsidRDefault="00BB5646" w:rsidP="000C569A">
      <w:pPr>
        <w:spacing w:line="276" w:lineRule="auto"/>
        <w:ind w:left="2438"/>
        <w:rPr>
          <w:rFonts w:ascii="DINCond-Bold" w:hAnsi="DINCond-Bold"/>
          <w:sz w:val="19"/>
          <w:szCs w:val="19"/>
        </w:rPr>
      </w:pPr>
    </w:p>
    <w:p w14:paraId="589099F4" w14:textId="5FB0810F" w:rsidR="00CF3BBC" w:rsidRDefault="00CF3BBC" w:rsidP="000C569A">
      <w:pPr>
        <w:spacing w:line="276" w:lineRule="auto"/>
        <w:ind w:left="2438"/>
        <w:rPr>
          <w:rFonts w:ascii="DINCond-Bold" w:hAnsi="DINCond-Bold"/>
          <w:sz w:val="19"/>
          <w:szCs w:val="19"/>
        </w:rPr>
      </w:pPr>
    </w:p>
    <w:p w14:paraId="11540401" w14:textId="5F2A4EE3" w:rsidR="00CB631D" w:rsidRDefault="00CB631D" w:rsidP="000C569A">
      <w:pPr>
        <w:spacing w:line="276" w:lineRule="auto"/>
        <w:ind w:left="2438"/>
        <w:rPr>
          <w:rFonts w:ascii="DINCond-Bold" w:hAnsi="DINCond-Bold"/>
          <w:sz w:val="19"/>
          <w:szCs w:val="19"/>
        </w:rPr>
      </w:pPr>
    </w:p>
    <w:p w14:paraId="752140F7" w14:textId="77777777" w:rsidR="00CB631D" w:rsidRPr="00947ABB" w:rsidRDefault="00CB631D" w:rsidP="000C569A">
      <w:pPr>
        <w:spacing w:line="276" w:lineRule="auto"/>
        <w:ind w:left="2438"/>
        <w:rPr>
          <w:rFonts w:ascii="DINCond-Bold" w:hAnsi="DINCond-Bold"/>
          <w:sz w:val="19"/>
          <w:szCs w:val="19"/>
        </w:rPr>
      </w:pPr>
    </w:p>
    <w:p w14:paraId="1279B8CB" w14:textId="233CABA4" w:rsidR="00F47E42" w:rsidRPr="00701529" w:rsidRDefault="00C32B70" w:rsidP="00F47E42">
      <w:pPr>
        <w:spacing w:after="240" w:line="276" w:lineRule="auto"/>
        <w:ind w:left="2410"/>
        <w:rPr>
          <w:rFonts w:ascii="Franklin Gothic Medium Cond" w:hAnsi="Franklin Gothic Medium Cond"/>
          <w:b/>
          <w:caps/>
          <w:sz w:val="52"/>
        </w:rPr>
      </w:pPr>
      <w:r w:rsidRPr="00701529">
        <w:rPr>
          <w:rFonts w:ascii="Franklin Gothic Medium Cond" w:hAnsi="Franklin Gothic Medium Cond"/>
          <w:b/>
          <w:caps/>
          <w:sz w:val="52"/>
        </w:rPr>
        <w:t xml:space="preserve">jusqu’À -10 % </w:t>
      </w:r>
      <w:r w:rsidR="00701529" w:rsidRPr="00701529">
        <w:rPr>
          <w:rFonts w:ascii="Franklin Gothic Medium Cond" w:hAnsi="Franklin Gothic Medium Cond"/>
          <w:b/>
          <w:caps/>
          <w:sz w:val="52"/>
        </w:rPr>
        <w:t>d’Économies de carburant avec la nouvelle gÉnÉration de moteurs renault trucks</w:t>
      </w:r>
    </w:p>
    <w:p w14:paraId="7DABFCC4" w14:textId="31CEA2BB" w:rsidR="00A23038" w:rsidRDefault="00CA6632" w:rsidP="00994EB3">
      <w:pPr>
        <w:pStyle w:val="TEXTECOURANT"/>
        <w:spacing w:line="276" w:lineRule="auto"/>
        <w:rPr>
          <w:bCs/>
          <w:color w:val="auto"/>
          <w:sz w:val="20"/>
          <w:szCs w:val="20"/>
        </w:rPr>
      </w:pPr>
      <w:r w:rsidRPr="00B2009B">
        <w:rPr>
          <w:b/>
          <w:color w:val="auto"/>
          <w:sz w:val="20"/>
          <w:szCs w:val="20"/>
        </w:rPr>
        <w:t>Renault Trucks</w:t>
      </w:r>
      <w:r w:rsidR="004F5233" w:rsidRPr="00B2009B">
        <w:rPr>
          <w:b/>
          <w:color w:val="auto"/>
          <w:sz w:val="20"/>
          <w:szCs w:val="20"/>
        </w:rPr>
        <w:t xml:space="preserve"> </w:t>
      </w:r>
      <w:r w:rsidR="004C506E">
        <w:rPr>
          <w:b/>
          <w:color w:val="auto"/>
          <w:sz w:val="20"/>
          <w:szCs w:val="20"/>
        </w:rPr>
        <w:t xml:space="preserve">relève le défi de la </w:t>
      </w:r>
      <w:r w:rsidR="00C155FE">
        <w:rPr>
          <w:b/>
          <w:color w:val="auto"/>
          <w:sz w:val="20"/>
          <w:szCs w:val="20"/>
        </w:rPr>
        <w:t xml:space="preserve">réduction de la </w:t>
      </w:r>
      <w:r w:rsidR="004C506E">
        <w:rPr>
          <w:b/>
          <w:color w:val="auto"/>
          <w:sz w:val="20"/>
          <w:szCs w:val="20"/>
        </w:rPr>
        <w:t>consommation de carburant et des émissions de CO</w:t>
      </w:r>
      <w:r w:rsidR="004C506E" w:rsidRPr="006C3BF7">
        <w:rPr>
          <w:b/>
          <w:color w:val="auto"/>
          <w:sz w:val="20"/>
          <w:szCs w:val="20"/>
          <w:vertAlign w:val="subscript"/>
        </w:rPr>
        <w:t>2</w:t>
      </w:r>
      <w:r w:rsidR="00D22022">
        <w:rPr>
          <w:b/>
          <w:color w:val="auto"/>
          <w:sz w:val="20"/>
          <w:szCs w:val="20"/>
        </w:rPr>
        <w:t>. Le constructeur</w:t>
      </w:r>
      <w:r w:rsidR="00867842" w:rsidRPr="00D22022">
        <w:rPr>
          <w:b/>
          <w:color w:val="auto"/>
          <w:sz w:val="20"/>
          <w:szCs w:val="20"/>
        </w:rPr>
        <w:t xml:space="preserve"> </w:t>
      </w:r>
      <w:r w:rsidR="00C81B39">
        <w:rPr>
          <w:b/>
          <w:color w:val="auto"/>
          <w:sz w:val="20"/>
          <w:szCs w:val="20"/>
        </w:rPr>
        <w:t>équipe</w:t>
      </w:r>
      <w:r w:rsidR="00D22022" w:rsidRPr="00D22022">
        <w:rPr>
          <w:b/>
          <w:color w:val="auto"/>
          <w:sz w:val="20"/>
          <w:szCs w:val="20"/>
        </w:rPr>
        <w:t xml:space="preserve"> </w:t>
      </w:r>
      <w:r w:rsidR="00C81B39" w:rsidRPr="00D22022">
        <w:rPr>
          <w:b/>
          <w:color w:val="auto"/>
          <w:sz w:val="20"/>
          <w:szCs w:val="20"/>
        </w:rPr>
        <w:t xml:space="preserve">ses gammes T, </w:t>
      </w:r>
      <w:r w:rsidR="00C6219A">
        <w:rPr>
          <w:b/>
          <w:color w:val="auto"/>
          <w:sz w:val="20"/>
          <w:szCs w:val="20"/>
        </w:rPr>
        <w:t xml:space="preserve">T High, </w:t>
      </w:r>
      <w:r w:rsidR="00C81B39" w:rsidRPr="00D22022">
        <w:rPr>
          <w:b/>
          <w:color w:val="auto"/>
          <w:sz w:val="20"/>
          <w:szCs w:val="20"/>
        </w:rPr>
        <w:t xml:space="preserve">C et K </w:t>
      </w:r>
      <w:r w:rsidR="00D22022" w:rsidRPr="00D22022">
        <w:rPr>
          <w:b/>
          <w:color w:val="auto"/>
          <w:sz w:val="20"/>
          <w:szCs w:val="20"/>
        </w:rPr>
        <w:t xml:space="preserve">de nouvelles motorisations DE11 et DE13. </w:t>
      </w:r>
      <w:r w:rsidR="00D22022">
        <w:rPr>
          <w:b/>
          <w:color w:val="auto"/>
          <w:sz w:val="20"/>
          <w:szCs w:val="20"/>
        </w:rPr>
        <w:t>Couplées</w:t>
      </w:r>
      <w:r w:rsidR="00D22022" w:rsidRPr="00D22022">
        <w:rPr>
          <w:b/>
          <w:color w:val="auto"/>
          <w:sz w:val="20"/>
          <w:szCs w:val="20"/>
        </w:rPr>
        <w:t xml:space="preserve"> avec </w:t>
      </w:r>
      <w:r w:rsidR="00907C09">
        <w:rPr>
          <w:b/>
          <w:color w:val="auto"/>
          <w:sz w:val="20"/>
          <w:szCs w:val="20"/>
        </w:rPr>
        <w:t xml:space="preserve">l’intégration </w:t>
      </w:r>
      <w:r w:rsidR="00D22022" w:rsidRPr="00D22022">
        <w:rPr>
          <w:b/>
          <w:color w:val="auto"/>
          <w:sz w:val="20"/>
          <w:szCs w:val="20"/>
        </w:rPr>
        <w:t>de technologies</w:t>
      </w:r>
      <w:r w:rsidR="0088151B">
        <w:rPr>
          <w:b/>
          <w:color w:val="auto"/>
          <w:sz w:val="20"/>
          <w:szCs w:val="20"/>
        </w:rPr>
        <w:t xml:space="preserve"> avancées</w:t>
      </w:r>
      <w:r w:rsidR="00D22022" w:rsidRPr="00D22022">
        <w:rPr>
          <w:b/>
          <w:color w:val="auto"/>
          <w:sz w:val="20"/>
          <w:szCs w:val="20"/>
        </w:rPr>
        <w:t xml:space="preserve"> telles que le Turbo Compound</w:t>
      </w:r>
      <w:r w:rsidR="00857EC0">
        <w:rPr>
          <w:b/>
          <w:color w:val="auto"/>
          <w:sz w:val="20"/>
          <w:szCs w:val="20"/>
        </w:rPr>
        <w:t xml:space="preserve"> et de services dédiés</w:t>
      </w:r>
      <w:r w:rsidR="00D22022" w:rsidRPr="00D22022">
        <w:rPr>
          <w:b/>
          <w:color w:val="auto"/>
          <w:sz w:val="20"/>
          <w:szCs w:val="20"/>
        </w:rPr>
        <w:t xml:space="preserve">, </w:t>
      </w:r>
      <w:r w:rsidR="00D22022">
        <w:rPr>
          <w:b/>
          <w:color w:val="auto"/>
          <w:sz w:val="20"/>
          <w:szCs w:val="20"/>
        </w:rPr>
        <w:t xml:space="preserve">elles </w:t>
      </w:r>
      <w:r w:rsidR="00D22022" w:rsidRPr="00D22022">
        <w:rPr>
          <w:b/>
          <w:color w:val="auto"/>
          <w:sz w:val="20"/>
          <w:szCs w:val="20"/>
        </w:rPr>
        <w:t>permettent une réduction de la consommation allant jusqu’à -10 %</w:t>
      </w:r>
      <w:r w:rsidR="00823FA3">
        <w:rPr>
          <w:b/>
          <w:color w:val="auto"/>
          <w:sz w:val="20"/>
          <w:szCs w:val="20"/>
        </w:rPr>
        <w:t>.</w:t>
      </w:r>
    </w:p>
    <w:p w14:paraId="10BF8AE7" w14:textId="77777777" w:rsidR="00D22022" w:rsidRPr="00D22022" w:rsidRDefault="00D22022" w:rsidP="004C506E">
      <w:pPr>
        <w:pStyle w:val="TEXTECOURANT"/>
        <w:spacing w:line="276" w:lineRule="auto"/>
        <w:rPr>
          <w:bCs/>
          <w:color w:val="auto"/>
          <w:sz w:val="20"/>
          <w:szCs w:val="20"/>
        </w:rPr>
      </w:pPr>
    </w:p>
    <w:p w14:paraId="504EE7A3" w14:textId="2E512E05" w:rsidR="00D10223" w:rsidRDefault="00565136" w:rsidP="00D10223">
      <w:pPr>
        <w:pStyle w:val="TEXTECOURANT"/>
        <w:spacing w:line="276" w:lineRule="auto"/>
        <w:rPr>
          <w:bCs/>
          <w:color w:val="auto"/>
          <w:sz w:val="20"/>
          <w:szCs w:val="20"/>
        </w:rPr>
      </w:pPr>
      <w:r>
        <w:rPr>
          <w:bCs/>
          <w:color w:val="auto"/>
          <w:sz w:val="20"/>
          <w:szCs w:val="20"/>
        </w:rPr>
        <w:t xml:space="preserve">En 2021, </w:t>
      </w:r>
      <w:r w:rsidR="00EC5558">
        <w:rPr>
          <w:bCs/>
          <w:color w:val="auto"/>
          <w:sz w:val="20"/>
          <w:szCs w:val="20"/>
        </w:rPr>
        <w:t>Renault Trucks</w:t>
      </w:r>
      <w:r w:rsidR="004C552F">
        <w:rPr>
          <w:bCs/>
          <w:color w:val="auto"/>
          <w:sz w:val="20"/>
          <w:szCs w:val="20"/>
        </w:rPr>
        <w:t xml:space="preserve"> a </w:t>
      </w:r>
      <w:r>
        <w:rPr>
          <w:bCs/>
          <w:color w:val="auto"/>
          <w:sz w:val="20"/>
          <w:szCs w:val="20"/>
        </w:rPr>
        <w:t>apporté des évolutions majeures sur</w:t>
      </w:r>
      <w:r w:rsidR="004C552F">
        <w:rPr>
          <w:bCs/>
          <w:color w:val="auto"/>
          <w:sz w:val="20"/>
          <w:szCs w:val="20"/>
        </w:rPr>
        <w:t xml:space="preserve"> ses gammes T, </w:t>
      </w:r>
      <w:r>
        <w:rPr>
          <w:bCs/>
          <w:color w:val="auto"/>
          <w:sz w:val="20"/>
          <w:szCs w:val="20"/>
        </w:rPr>
        <w:t xml:space="preserve">T High, </w:t>
      </w:r>
      <w:r w:rsidR="004C552F">
        <w:rPr>
          <w:bCs/>
          <w:color w:val="auto"/>
          <w:sz w:val="20"/>
          <w:szCs w:val="20"/>
        </w:rPr>
        <w:t>C et K</w:t>
      </w:r>
      <w:r>
        <w:rPr>
          <w:bCs/>
          <w:color w:val="auto"/>
          <w:sz w:val="20"/>
          <w:szCs w:val="20"/>
        </w:rPr>
        <w:t xml:space="preserve"> en termes de design</w:t>
      </w:r>
      <w:r w:rsidR="00C45657">
        <w:rPr>
          <w:bCs/>
          <w:color w:val="auto"/>
          <w:sz w:val="20"/>
          <w:szCs w:val="20"/>
        </w:rPr>
        <w:t>,</w:t>
      </w:r>
      <w:r>
        <w:rPr>
          <w:bCs/>
          <w:color w:val="auto"/>
          <w:sz w:val="20"/>
          <w:szCs w:val="20"/>
        </w:rPr>
        <w:t xml:space="preserve"> de confort de conduite et de </w:t>
      </w:r>
      <w:r w:rsidR="00C45657">
        <w:rPr>
          <w:bCs/>
          <w:color w:val="auto"/>
          <w:sz w:val="20"/>
          <w:szCs w:val="20"/>
        </w:rPr>
        <w:t xml:space="preserve">confort de </w:t>
      </w:r>
      <w:r>
        <w:rPr>
          <w:bCs/>
          <w:color w:val="auto"/>
          <w:sz w:val="20"/>
          <w:szCs w:val="20"/>
        </w:rPr>
        <w:t>vie à bord</w:t>
      </w:r>
      <w:r w:rsidR="0083316F">
        <w:rPr>
          <w:bCs/>
          <w:color w:val="auto"/>
          <w:sz w:val="20"/>
          <w:szCs w:val="20"/>
        </w:rPr>
        <w:t xml:space="preserve">. </w:t>
      </w:r>
      <w:r w:rsidR="00C155FE">
        <w:rPr>
          <w:bCs/>
          <w:color w:val="auto"/>
          <w:sz w:val="20"/>
          <w:szCs w:val="20"/>
        </w:rPr>
        <w:t>L</w:t>
      </w:r>
      <w:r w:rsidR="0083316F">
        <w:rPr>
          <w:bCs/>
          <w:color w:val="auto"/>
          <w:sz w:val="20"/>
          <w:szCs w:val="20"/>
        </w:rPr>
        <w:t xml:space="preserve">e constructeur poursuit </w:t>
      </w:r>
      <w:r w:rsidR="00560F66">
        <w:rPr>
          <w:bCs/>
          <w:color w:val="auto"/>
          <w:sz w:val="20"/>
          <w:szCs w:val="20"/>
        </w:rPr>
        <w:t xml:space="preserve">cette évolution avec l’arrivée </w:t>
      </w:r>
      <w:r w:rsidR="005A3F3D">
        <w:rPr>
          <w:bCs/>
          <w:color w:val="auto"/>
          <w:sz w:val="20"/>
          <w:szCs w:val="20"/>
        </w:rPr>
        <w:t xml:space="preserve">de nouvelles motorisations Euro VI </w:t>
      </w:r>
      <w:r w:rsidR="000351F1">
        <w:rPr>
          <w:bCs/>
          <w:color w:val="auto"/>
          <w:sz w:val="20"/>
          <w:szCs w:val="20"/>
        </w:rPr>
        <w:t>S</w:t>
      </w:r>
      <w:r w:rsidR="005A3F3D">
        <w:rPr>
          <w:bCs/>
          <w:color w:val="auto"/>
          <w:sz w:val="20"/>
          <w:szCs w:val="20"/>
        </w:rPr>
        <w:t xml:space="preserve">tep E, </w:t>
      </w:r>
      <w:r w:rsidR="003116B6">
        <w:rPr>
          <w:bCs/>
          <w:color w:val="auto"/>
          <w:sz w:val="20"/>
          <w:szCs w:val="20"/>
        </w:rPr>
        <w:t>DE11</w:t>
      </w:r>
      <w:r w:rsidR="00DF22AE">
        <w:rPr>
          <w:bCs/>
          <w:color w:val="auto"/>
          <w:sz w:val="20"/>
          <w:szCs w:val="20"/>
        </w:rPr>
        <w:t>,</w:t>
      </w:r>
      <w:r w:rsidR="003116B6">
        <w:rPr>
          <w:bCs/>
          <w:color w:val="auto"/>
          <w:sz w:val="20"/>
          <w:szCs w:val="20"/>
        </w:rPr>
        <w:t xml:space="preserve"> DE13</w:t>
      </w:r>
      <w:r w:rsidR="00AD70FF">
        <w:rPr>
          <w:bCs/>
          <w:color w:val="auto"/>
          <w:sz w:val="20"/>
          <w:szCs w:val="20"/>
        </w:rPr>
        <w:t xml:space="preserve"> </w:t>
      </w:r>
      <w:r w:rsidR="00560F66">
        <w:rPr>
          <w:bCs/>
          <w:color w:val="auto"/>
          <w:sz w:val="20"/>
          <w:szCs w:val="20"/>
        </w:rPr>
        <w:t xml:space="preserve">de 11 et 13 litres </w:t>
      </w:r>
      <w:r w:rsidR="00637EDC">
        <w:rPr>
          <w:bCs/>
          <w:color w:val="auto"/>
          <w:sz w:val="20"/>
          <w:szCs w:val="20"/>
        </w:rPr>
        <w:t>qui, combiné</w:t>
      </w:r>
      <w:r w:rsidR="00141969">
        <w:rPr>
          <w:bCs/>
          <w:color w:val="auto"/>
          <w:sz w:val="20"/>
          <w:szCs w:val="20"/>
        </w:rPr>
        <w:t>e</w:t>
      </w:r>
      <w:r w:rsidR="00637EDC">
        <w:rPr>
          <w:bCs/>
          <w:color w:val="auto"/>
          <w:sz w:val="20"/>
          <w:szCs w:val="20"/>
        </w:rPr>
        <w:t xml:space="preserve">s </w:t>
      </w:r>
      <w:r w:rsidR="00C155FE">
        <w:rPr>
          <w:bCs/>
          <w:color w:val="auto"/>
          <w:sz w:val="20"/>
          <w:szCs w:val="20"/>
        </w:rPr>
        <w:t>à</w:t>
      </w:r>
      <w:r w:rsidR="00560F66">
        <w:rPr>
          <w:bCs/>
          <w:color w:val="auto"/>
          <w:sz w:val="20"/>
          <w:szCs w:val="20"/>
        </w:rPr>
        <w:t xml:space="preserve"> l’intégration de nouvelles technologies</w:t>
      </w:r>
      <w:r w:rsidR="00087A9E">
        <w:rPr>
          <w:bCs/>
          <w:color w:val="auto"/>
          <w:sz w:val="20"/>
          <w:szCs w:val="20"/>
        </w:rPr>
        <w:t xml:space="preserve"> et </w:t>
      </w:r>
      <w:r w:rsidR="000412FD">
        <w:rPr>
          <w:bCs/>
          <w:color w:val="auto"/>
          <w:sz w:val="20"/>
          <w:szCs w:val="20"/>
        </w:rPr>
        <w:t xml:space="preserve">de </w:t>
      </w:r>
      <w:r w:rsidR="00087A9E">
        <w:rPr>
          <w:bCs/>
          <w:color w:val="auto"/>
          <w:sz w:val="20"/>
          <w:szCs w:val="20"/>
        </w:rPr>
        <w:t xml:space="preserve">services </w:t>
      </w:r>
      <w:r w:rsidR="001B20E6">
        <w:rPr>
          <w:bCs/>
          <w:color w:val="auto"/>
          <w:sz w:val="20"/>
          <w:szCs w:val="20"/>
        </w:rPr>
        <w:t>dédiés</w:t>
      </w:r>
      <w:r w:rsidR="00637EDC">
        <w:rPr>
          <w:bCs/>
          <w:color w:val="auto"/>
          <w:sz w:val="20"/>
          <w:szCs w:val="20"/>
        </w:rPr>
        <w:t>, permettent de réaliser des économies de carburant allant jusqu’à -10 %</w:t>
      </w:r>
      <w:r w:rsidR="00D10223">
        <w:rPr>
          <w:bCs/>
          <w:color w:val="auto"/>
          <w:sz w:val="20"/>
          <w:szCs w:val="20"/>
        </w:rPr>
        <w:t xml:space="preserve"> </w:t>
      </w:r>
      <w:r w:rsidR="00D10223" w:rsidRPr="004C506E">
        <w:rPr>
          <w:bCs/>
          <w:color w:val="auto"/>
          <w:sz w:val="20"/>
          <w:szCs w:val="20"/>
        </w:rPr>
        <w:t>par rapport</w:t>
      </w:r>
      <w:r w:rsidR="00D10223">
        <w:rPr>
          <w:bCs/>
          <w:color w:val="auto"/>
          <w:sz w:val="20"/>
          <w:szCs w:val="20"/>
        </w:rPr>
        <w:t xml:space="preserve"> </w:t>
      </w:r>
      <w:r w:rsidR="00D10223" w:rsidRPr="004C506E">
        <w:rPr>
          <w:bCs/>
          <w:color w:val="auto"/>
          <w:sz w:val="20"/>
          <w:szCs w:val="20"/>
        </w:rPr>
        <w:t xml:space="preserve">à </w:t>
      </w:r>
      <w:r w:rsidR="00D10223">
        <w:rPr>
          <w:bCs/>
          <w:color w:val="auto"/>
          <w:sz w:val="20"/>
          <w:szCs w:val="20"/>
        </w:rPr>
        <w:t>la génération précédente de moteurs Renault Trucks.</w:t>
      </w:r>
    </w:p>
    <w:p w14:paraId="333AB2BD" w14:textId="69E6774F" w:rsidR="004C552F" w:rsidRDefault="004C552F" w:rsidP="00D10223">
      <w:pPr>
        <w:pStyle w:val="TEXTECOURANT"/>
        <w:spacing w:line="276" w:lineRule="auto"/>
        <w:ind w:left="0"/>
        <w:rPr>
          <w:bCs/>
          <w:color w:val="auto"/>
          <w:sz w:val="20"/>
          <w:szCs w:val="20"/>
        </w:rPr>
      </w:pPr>
    </w:p>
    <w:p w14:paraId="34C650B6" w14:textId="4ACFBC72" w:rsidR="00D10223" w:rsidRPr="001C6899" w:rsidRDefault="005D6AB5" w:rsidP="00D10223">
      <w:pPr>
        <w:pStyle w:val="TEXTECOURANT"/>
        <w:numPr>
          <w:ilvl w:val="0"/>
          <w:numId w:val="18"/>
        </w:numPr>
        <w:spacing w:line="276" w:lineRule="auto"/>
        <w:rPr>
          <w:b/>
          <w:i/>
          <w:iCs/>
          <w:color w:val="auto"/>
          <w:sz w:val="20"/>
          <w:szCs w:val="20"/>
        </w:rPr>
      </w:pPr>
      <w:r>
        <w:rPr>
          <w:b/>
          <w:i/>
          <w:iCs/>
          <w:color w:val="auto"/>
          <w:sz w:val="20"/>
          <w:szCs w:val="20"/>
        </w:rPr>
        <w:t xml:space="preserve">Rendement optimal </w:t>
      </w:r>
      <w:r w:rsidR="00D10223">
        <w:rPr>
          <w:b/>
          <w:i/>
          <w:iCs/>
          <w:color w:val="auto"/>
          <w:sz w:val="20"/>
          <w:szCs w:val="20"/>
        </w:rPr>
        <w:t xml:space="preserve">des nouveaux moteurs </w:t>
      </w:r>
      <w:r w:rsidR="00D10223" w:rsidRPr="001C6899">
        <w:rPr>
          <w:b/>
          <w:i/>
          <w:iCs/>
          <w:color w:val="auto"/>
          <w:sz w:val="20"/>
          <w:szCs w:val="20"/>
        </w:rPr>
        <w:t>DE11 et DE13 </w:t>
      </w:r>
    </w:p>
    <w:p w14:paraId="37133161" w14:textId="77777777" w:rsidR="00D10223" w:rsidRDefault="00D10223" w:rsidP="00D10223">
      <w:pPr>
        <w:pStyle w:val="TEXTECOURANT"/>
        <w:spacing w:line="276" w:lineRule="auto"/>
        <w:rPr>
          <w:bCs/>
          <w:color w:val="auto"/>
          <w:sz w:val="20"/>
          <w:szCs w:val="20"/>
        </w:rPr>
      </w:pPr>
    </w:p>
    <w:p w14:paraId="765A3937" w14:textId="07C97506" w:rsidR="00D10223" w:rsidRDefault="00D10223" w:rsidP="00D10223">
      <w:pPr>
        <w:pStyle w:val="TEXTECOURANT"/>
        <w:spacing w:line="276" w:lineRule="auto"/>
        <w:rPr>
          <w:bCs/>
          <w:color w:val="auto"/>
          <w:sz w:val="20"/>
          <w:szCs w:val="20"/>
        </w:rPr>
      </w:pPr>
      <w:r>
        <w:rPr>
          <w:bCs/>
          <w:color w:val="auto"/>
          <w:sz w:val="20"/>
          <w:szCs w:val="20"/>
        </w:rPr>
        <w:t>L</w:t>
      </w:r>
      <w:r w:rsidR="00C155FE">
        <w:rPr>
          <w:bCs/>
          <w:color w:val="auto"/>
          <w:sz w:val="20"/>
          <w:szCs w:val="20"/>
        </w:rPr>
        <w:t>a nouvelle génération de</w:t>
      </w:r>
      <w:r>
        <w:rPr>
          <w:bCs/>
          <w:color w:val="auto"/>
          <w:sz w:val="20"/>
          <w:szCs w:val="20"/>
        </w:rPr>
        <w:t xml:space="preserve"> moteurs </w:t>
      </w:r>
      <w:r w:rsidR="0004520C">
        <w:rPr>
          <w:bCs/>
          <w:color w:val="auto"/>
          <w:sz w:val="20"/>
          <w:szCs w:val="20"/>
        </w:rPr>
        <w:t xml:space="preserve">Renault Trucks Euro VI </w:t>
      </w:r>
      <w:r w:rsidR="000351F1">
        <w:rPr>
          <w:bCs/>
          <w:color w:val="auto"/>
          <w:sz w:val="20"/>
          <w:szCs w:val="20"/>
        </w:rPr>
        <w:t>S</w:t>
      </w:r>
      <w:r w:rsidR="0004520C">
        <w:rPr>
          <w:bCs/>
          <w:color w:val="auto"/>
          <w:sz w:val="20"/>
          <w:szCs w:val="20"/>
        </w:rPr>
        <w:t xml:space="preserve">tep E, DE11 et DE13, </w:t>
      </w:r>
      <w:r>
        <w:rPr>
          <w:bCs/>
          <w:color w:val="auto"/>
          <w:sz w:val="20"/>
          <w:szCs w:val="20"/>
        </w:rPr>
        <w:t xml:space="preserve">intègre de </w:t>
      </w:r>
      <w:r w:rsidR="0068329B">
        <w:rPr>
          <w:bCs/>
          <w:color w:val="auto"/>
          <w:sz w:val="20"/>
          <w:szCs w:val="20"/>
        </w:rPr>
        <w:t>nouvelles</w:t>
      </w:r>
      <w:r>
        <w:rPr>
          <w:bCs/>
          <w:color w:val="auto"/>
          <w:sz w:val="20"/>
          <w:szCs w:val="20"/>
        </w:rPr>
        <w:t xml:space="preserve"> technologies permettant de réduire significativement la consommation de carburant et les émissions de CO</w:t>
      </w:r>
      <w:r w:rsidRPr="00331B08">
        <w:rPr>
          <w:bCs/>
          <w:color w:val="auto"/>
          <w:sz w:val="20"/>
          <w:szCs w:val="20"/>
          <w:vertAlign w:val="subscript"/>
        </w:rPr>
        <w:t>2</w:t>
      </w:r>
      <w:r>
        <w:rPr>
          <w:bCs/>
          <w:color w:val="auto"/>
          <w:sz w:val="20"/>
          <w:szCs w:val="20"/>
        </w:rPr>
        <w:t> :</w:t>
      </w:r>
    </w:p>
    <w:p w14:paraId="7E51F128" w14:textId="77777777" w:rsidR="00D10223" w:rsidRDefault="00D10223" w:rsidP="00D10223">
      <w:pPr>
        <w:pStyle w:val="TEXTECOURANT"/>
        <w:spacing w:line="276" w:lineRule="auto"/>
        <w:rPr>
          <w:bCs/>
          <w:color w:val="auto"/>
          <w:sz w:val="20"/>
          <w:szCs w:val="20"/>
        </w:rPr>
      </w:pPr>
    </w:p>
    <w:p w14:paraId="270AD80B" w14:textId="337EBA86" w:rsidR="001679B1" w:rsidRDefault="00B6503F" w:rsidP="0068329B">
      <w:pPr>
        <w:pStyle w:val="TEXTECOURANT"/>
        <w:spacing w:line="276" w:lineRule="auto"/>
        <w:rPr>
          <w:bCs/>
          <w:color w:val="auto"/>
          <w:sz w:val="20"/>
          <w:szCs w:val="20"/>
        </w:rPr>
      </w:pPr>
      <w:r>
        <w:rPr>
          <w:bCs/>
          <w:color w:val="auto"/>
          <w:sz w:val="20"/>
          <w:szCs w:val="20"/>
        </w:rPr>
        <w:t>Pour une combustion améliorée, l</w:t>
      </w:r>
      <w:r w:rsidR="00D10223">
        <w:rPr>
          <w:bCs/>
          <w:color w:val="auto"/>
          <w:sz w:val="20"/>
          <w:szCs w:val="20"/>
        </w:rPr>
        <w:t xml:space="preserve">es </w:t>
      </w:r>
      <w:r w:rsidR="0004520C">
        <w:rPr>
          <w:bCs/>
          <w:color w:val="auto"/>
          <w:sz w:val="20"/>
          <w:szCs w:val="20"/>
        </w:rPr>
        <w:t xml:space="preserve">motorisations </w:t>
      </w:r>
      <w:r w:rsidR="00D10223">
        <w:rPr>
          <w:bCs/>
          <w:color w:val="auto"/>
          <w:sz w:val="20"/>
          <w:szCs w:val="20"/>
        </w:rPr>
        <w:t xml:space="preserve">DE11 et DE13 reçoivent la technologie </w:t>
      </w:r>
      <w:r w:rsidR="007C3768">
        <w:rPr>
          <w:bCs/>
          <w:color w:val="auto"/>
          <w:sz w:val="20"/>
          <w:szCs w:val="20"/>
        </w:rPr>
        <w:t xml:space="preserve">brevetée </w:t>
      </w:r>
      <w:r w:rsidR="00D10223" w:rsidRPr="000336B7">
        <w:rPr>
          <w:bCs/>
          <w:color w:val="auto"/>
          <w:sz w:val="20"/>
          <w:szCs w:val="20"/>
        </w:rPr>
        <w:t>Wave Piston (pistons à vagues)</w:t>
      </w:r>
      <w:r w:rsidR="00D43437">
        <w:rPr>
          <w:bCs/>
          <w:color w:val="auto"/>
          <w:sz w:val="20"/>
          <w:szCs w:val="20"/>
        </w:rPr>
        <w:t xml:space="preserve">. </w:t>
      </w:r>
      <w:r w:rsidR="00337C26">
        <w:rPr>
          <w:bCs/>
          <w:color w:val="auto"/>
          <w:sz w:val="20"/>
          <w:szCs w:val="20"/>
        </w:rPr>
        <w:t xml:space="preserve">En redirigeant les flammes </w:t>
      </w:r>
      <w:r w:rsidR="00251CD8">
        <w:rPr>
          <w:bCs/>
          <w:color w:val="auto"/>
          <w:sz w:val="20"/>
          <w:szCs w:val="20"/>
        </w:rPr>
        <w:t>à l’intérieur du bol de combustion, cette solution</w:t>
      </w:r>
      <w:r w:rsidR="00337C26">
        <w:rPr>
          <w:bCs/>
          <w:color w:val="auto"/>
          <w:sz w:val="20"/>
          <w:szCs w:val="20"/>
        </w:rPr>
        <w:t xml:space="preserve"> </w:t>
      </w:r>
      <w:r w:rsidR="00D10223" w:rsidRPr="000336B7">
        <w:rPr>
          <w:bCs/>
          <w:sz w:val="20"/>
          <w:szCs w:val="20"/>
        </w:rPr>
        <w:t xml:space="preserve">permet une meilleure utilisation de l’oxygène </w:t>
      </w:r>
      <w:r w:rsidR="00251CD8">
        <w:rPr>
          <w:bCs/>
          <w:sz w:val="20"/>
          <w:szCs w:val="20"/>
        </w:rPr>
        <w:t xml:space="preserve">disponible </w:t>
      </w:r>
      <w:r w:rsidR="001043B3">
        <w:rPr>
          <w:bCs/>
          <w:sz w:val="20"/>
          <w:szCs w:val="20"/>
        </w:rPr>
        <w:t>et donc</w:t>
      </w:r>
      <w:r w:rsidR="00D64B44">
        <w:rPr>
          <w:bCs/>
          <w:sz w:val="20"/>
          <w:szCs w:val="20"/>
        </w:rPr>
        <w:t xml:space="preserve"> une</w:t>
      </w:r>
      <w:r w:rsidR="0029004A">
        <w:rPr>
          <w:bCs/>
          <w:sz w:val="20"/>
          <w:szCs w:val="20"/>
        </w:rPr>
        <w:t xml:space="preserve"> meilleure</w:t>
      </w:r>
      <w:r w:rsidR="00D64B44">
        <w:rPr>
          <w:bCs/>
          <w:sz w:val="20"/>
          <w:szCs w:val="20"/>
        </w:rPr>
        <w:t xml:space="preserve"> combustion</w:t>
      </w:r>
      <w:r w:rsidR="0029004A">
        <w:rPr>
          <w:bCs/>
          <w:sz w:val="20"/>
          <w:szCs w:val="20"/>
        </w:rPr>
        <w:t>.</w:t>
      </w:r>
      <w:r w:rsidR="00C0611C" w:rsidRPr="00C0611C">
        <w:rPr>
          <w:bCs/>
          <w:color w:val="auto"/>
          <w:sz w:val="20"/>
          <w:szCs w:val="20"/>
        </w:rPr>
        <w:t xml:space="preserve"> </w:t>
      </w:r>
      <w:r w:rsidR="00C0611C">
        <w:rPr>
          <w:bCs/>
          <w:color w:val="auto"/>
          <w:sz w:val="20"/>
          <w:szCs w:val="20"/>
        </w:rPr>
        <w:t>De nouveaux injecteurs</w:t>
      </w:r>
      <w:r w:rsidR="001679B1" w:rsidRPr="001679B1">
        <w:rPr>
          <w:bCs/>
          <w:color w:val="auto"/>
          <w:sz w:val="20"/>
          <w:szCs w:val="20"/>
        </w:rPr>
        <w:t xml:space="preserve"> </w:t>
      </w:r>
      <w:r w:rsidR="001679B1">
        <w:rPr>
          <w:bCs/>
          <w:color w:val="auto"/>
          <w:sz w:val="20"/>
          <w:szCs w:val="20"/>
        </w:rPr>
        <w:t>à la précision améliorée</w:t>
      </w:r>
      <w:r w:rsidR="00884AD7">
        <w:rPr>
          <w:bCs/>
          <w:color w:val="auto"/>
          <w:sz w:val="20"/>
          <w:szCs w:val="20"/>
        </w:rPr>
        <w:t xml:space="preserve"> et</w:t>
      </w:r>
      <w:r w:rsidR="00C0611C">
        <w:rPr>
          <w:bCs/>
          <w:color w:val="auto"/>
          <w:sz w:val="20"/>
          <w:szCs w:val="20"/>
        </w:rPr>
        <w:t xml:space="preserve"> adaptés </w:t>
      </w:r>
      <w:r w:rsidR="001679B1">
        <w:rPr>
          <w:bCs/>
          <w:color w:val="auto"/>
          <w:sz w:val="20"/>
          <w:szCs w:val="20"/>
        </w:rPr>
        <w:t xml:space="preserve">à </w:t>
      </w:r>
      <w:r w:rsidR="004D1EDD">
        <w:rPr>
          <w:bCs/>
          <w:color w:val="auto"/>
          <w:sz w:val="20"/>
          <w:szCs w:val="20"/>
        </w:rPr>
        <w:t>la</w:t>
      </w:r>
      <w:r w:rsidR="001679B1">
        <w:rPr>
          <w:bCs/>
          <w:color w:val="auto"/>
          <w:sz w:val="20"/>
          <w:szCs w:val="20"/>
        </w:rPr>
        <w:t xml:space="preserve"> nouvelle combustion équipent également les moteurs.</w:t>
      </w:r>
    </w:p>
    <w:p w14:paraId="6F441558" w14:textId="0D4EF8C1" w:rsidR="001679B1" w:rsidRDefault="001679B1" w:rsidP="0068329B">
      <w:pPr>
        <w:pStyle w:val="TEXTECOURANT"/>
        <w:spacing w:line="276" w:lineRule="auto"/>
        <w:rPr>
          <w:bCs/>
          <w:color w:val="auto"/>
          <w:sz w:val="20"/>
          <w:szCs w:val="20"/>
        </w:rPr>
      </w:pPr>
    </w:p>
    <w:p w14:paraId="043F5A76" w14:textId="58676A66" w:rsidR="00763C28" w:rsidRDefault="00C11A10" w:rsidP="00725DB2">
      <w:pPr>
        <w:pStyle w:val="TEXTECOURANT"/>
        <w:spacing w:line="276" w:lineRule="auto"/>
        <w:rPr>
          <w:bCs/>
          <w:color w:val="auto"/>
          <w:sz w:val="20"/>
          <w:szCs w:val="20"/>
        </w:rPr>
      </w:pPr>
      <w:r>
        <w:rPr>
          <w:bCs/>
          <w:color w:val="auto"/>
          <w:sz w:val="20"/>
          <w:szCs w:val="20"/>
        </w:rPr>
        <w:t xml:space="preserve">Pour un meilleur rendement, </w:t>
      </w:r>
      <w:r w:rsidR="009E66BD">
        <w:rPr>
          <w:bCs/>
          <w:color w:val="auto"/>
          <w:sz w:val="20"/>
          <w:szCs w:val="20"/>
        </w:rPr>
        <w:t xml:space="preserve">Renault Trucks a </w:t>
      </w:r>
      <w:r>
        <w:rPr>
          <w:bCs/>
          <w:color w:val="auto"/>
          <w:sz w:val="20"/>
          <w:szCs w:val="20"/>
        </w:rPr>
        <w:t xml:space="preserve">également </w:t>
      </w:r>
      <w:r w:rsidR="009E66BD">
        <w:rPr>
          <w:bCs/>
          <w:color w:val="auto"/>
          <w:sz w:val="20"/>
          <w:szCs w:val="20"/>
        </w:rPr>
        <w:t>travaillé à la réduction de</w:t>
      </w:r>
      <w:r w:rsidR="008A78E1">
        <w:rPr>
          <w:bCs/>
          <w:color w:val="auto"/>
          <w:sz w:val="20"/>
          <w:szCs w:val="20"/>
        </w:rPr>
        <w:t>s pertes par frottement</w:t>
      </w:r>
      <w:r>
        <w:rPr>
          <w:bCs/>
          <w:color w:val="auto"/>
          <w:sz w:val="20"/>
          <w:szCs w:val="20"/>
        </w:rPr>
        <w:t> :</w:t>
      </w:r>
      <w:r w:rsidR="008A78E1">
        <w:rPr>
          <w:bCs/>
          <w:color w:val="auto"/>
          <w:sz w:val="20"/>
          <w:szCs w:val="20"/>
        </w:rPr>
        <w:t xml:space="preserve"> </w:t>
      </w:r>
      <w:r w:rsidR="00714FAF">
        <w:rPr>
          <w:bCs/>
          <w:color w:val="auto"/>
          <w:sz w:val="20"/>
          <w:szCs w:val="20"/>
        </w:rPr>
        <w:t>les bielles</w:t>
      </w:r>
      <w:r w:rsidR="00027215">
        <w:rPr>
          <w:bCs/>
          <w:color w:val="auto"/>
          <w:sz w:val="20"/>
          <w:szCs w:val="20"/>
        </w:rPr>
        <w:t xml:space="preserve">, </w:t>
      </w:r>
      <w:r w:rsidR="00714FAF">
        <w:rPr>
          <w:bCs/>
          <w:color w:val="auto"/>
          <w:sz w:val="20"/>
          <w:szCs w:val="20"/>
        </w:rPr>
        <w:t xml:space="preserve">pistons </w:t>
      </w:r>
      <w:r w:rsidR="00027215">
        <w:rPr>
          <w:bCs/>
          <w:color w:val="auto"/>
          <w:sz w:val="20"/>
          <w:szCs w:val="20"/>
        </w:rPr>
        <w:t xml:space="preserve">et vilebrequin </w:t>
      </w:r>
      <w:r w:rsidR="00714FAF">
        <w:rPr>
          <w:bCs/>
          <w:color w:val="auto"/>
          <w:sz w:val="20"/>
          <w:szCs w:val="20"/>
        </w:rPr>
        <w:t xml:space="preserve">ont été </w:t>
      </w:r>
      <w:r w:rsidR="009E3B44">
        <w:rPr>
          <w:bCs/>
          <w:color w:val="auto"/>
          <w:sz w:val="20"/>
          <w:szCs w:val="20"/>
        </w:rPr>
        <w:t xml:space="preserve">repensés et </w:t>
      </w:r>
      <w:r w:rsidR="005D38A6">
        <w:rPr>
          <w:bCs/>
          <w:color w:val="auto"/>
          <w:sz w:val="20"/>
          <w:szCs w:val="20"/>
        </w:rPr>
        <w:t xml:space="preserve">la </w:t>
      </w:r>
      <w:r w:rsidR="005B6752">
        <w:rPr>
          <w:bCs/>
          <w:color w:val="auto"/>
          <w:sz w:val="20"/>
          <w:szCs w:val="20"/>
        </w:rPr>
        <w:t>gestion</w:t>
      </w:r>
      <w:r w:rsidR="005D38A6">
        <w:rPr>
          <w:bCs/>
          <w:color w:val="auto"/>
          <w:sz w:val="20"/>
          <w:szCs w:val="20"/>
        </w:rPr>
        <w:t xml:space="preserve"> des gaz de carter a été </w:t>
      </w:r>
      <w:r w:rsidR="009E3B44">
        <w:rPr>
          <w:bCs/>
          <w:color w:val="auto"/>
          <w:sz w:val="20"/>
          <w:szCs w:val="20"/>
        </w:rPr>
        <w:t>optimisée</w:t>
      </w:r>
      <w:r w:rsidR="007F61A3">
        <w:rPr>
          <w:bCs/>
          <w:color w:val="auto"/>
          <w:sz w:val="20"/>
          <w:szCs w:val="20"/>
        </w:rPr>
        <w:t>.</w:t>
      </w:r>
      <w:r w:rsidR="0051501B">
        <w:rPr>
          <w:bCs/>
          <w:color w:val="auto"/>
          <w:sz w:val="20"/>
          <w:szCs w:val="20"/>
        </w:rPr>
        <w:t xml:space="preserve"> Un </w:t>
      </w:r>
      <w:r w:rsidR="00D10223" w:rsidRPr="000336B7">
        <w:rPr>
          <w:bCs/>
          <w:color w:val="auto"/>
          <w:sz w:val="20"/>
          <w:szCs w:val="20"/>
        </w:rPr>
        <w:t>nouveau turbo</w:t>
      </w:r>
      <w:r w:rsidR="006A62BF">
        <w:rPr>
          <w:bCs/>
          <w:color w:val="auto"/>
          <w:sz w:val="20"/>
          <w:szCs w:val="20"/>
        </w:rPr>
        <w:t>compresseur</w:t>
      </w:r>
      <w:r w:rsidR="00C67B0A">
        <w:rPr>
          <w:bCs/>
          <w:color w:val="auto"/>
          <w:sz w:val="20"/>
          <w:szCs w:val="20"/>
        </w:rPr>
        <w:t xml:space="preserve"> haute performance</w:t>
      </w:r>
      <w:r w:rsidR="006F0EDA">
        <w:rPr>
          <w:bCs/>
          <w:color w:val="auto"/>
          <w:sz w:val="20"/>
          <w:szCs w:val="20"/>
        </w:rPr>
        <w:t xml:space="preserve"> </w:t>
      </w:r>
      <w:r w:rsidR="00D10223" w:rsidRPr="000336B7">
        <w:rPr>
          <w:bCs/>
          <w:color w:val="auto"/>
          <w:sz w:val="20"/>
          <w:szCs w:val="20"/>
        </w:rPr>
        <w:t>à roulement à billes</w:t>
      </w:r>
      <w:r w:rsidR="007121D6">
        <w:rPr>
          <w:bCs/>
          <w:color w:val="auto"/>
          <w:sz w:val="20"/>
          <w:szCs w:val="20"/>
        </w:rPr>
        <w:t>,</w:t>
      </w:r>
      <w:r w:rsidR="00070F1B">
        <w:rPr>
          <w:bCs/>
          <w:color w:val="auto"/>
          <w:sz w:val="20"/>
          <w:szCs w:val="20"/>
        </w:rPr>
        <w:t xml:space="preserve"> </w:t>
      </w:r>
      <w:r w:rsidR="00215F3A">
        <w:rPr>
          <w:bCs/>
          <w:color w:val="auto"/>
          <w:sz w:val="20"/>
          <w:szCs w:val="20"/>
        </w:rPr>
        <w:t xml:space="preserve">au temps de réponse amélioré </w:t>
      </w:r>
      <w:r w:rsidR="006D4B6C" w:rsidRPr="00C67B0A">
        <w:rPr>
          <w:bCs/>
          <w:color w:val="auto"/>
          <w:sz w:val="20"/>
          <w:szCs w:val="20"/>
        </w:rPr>
        <w:t>et une pompe à huile à dé</w:t>
      </w:r>
      <w:r w:rsidR="006D4B6C">
        <w:rPr>
          <w:bCs/>
          <w:color w:val="auto"/>
          <w:sz w:val="20"/>
          <w:szCs w:val="20"/>
        </w:rPr>
        <w:t xml:space="preserve">bit variable </w:t>
      </w:r>
      <w:r w:rsidR="00C67B0A">
        <w:rPr>
          <w:bCs/>
          <w:color w:val="auto"/>
          <w:sz w:val="20"/>
          <w:szCs w:val="20"/>
        </w:rPr>
        <w:t>associée</w:t>
      </w:r>
      <w:r w:rsidR="007B2115">
        <w:rPr>
          <w:bCs/>
          <w:color w:val="auto"/>
          <w:sz w:val="20"/>
          <w:szCs w:val="20"/>
        </w:rPr>
        <w:t xml:space="preserve"> à une huile à faible viscosité</w:t>
      </w:r>
      <w:r w:rsidR="001F19D3">
        <w:rPr>
          <w:bCs/>
          <w:color w:val="auto"/>
          <w:sz w:val="20"/>
          <w:szCs w:val="20"/>
        </w:rPr>
        <w:t>,</w:t>
      </w:r>
      <w:r w:rsidR="007B2115">
        <w:rPr>
          <w:bCs/>
          <w:color w:val="auto"/>
          <w:sz w:val="20"/>
          <w:szCs w:val="20"/>
        </w:rPr>
        <w:t xml:space="preserve"> </w:t>
      </w:r>
      <w:r w:rsidR="006D4B6C">
        <w:rPr>
          <w:bCs/>
          <w:color w:val="auto"/>
          <w:sz w:val="20"/>
          <w:szCs w:val="20"/>
        </w:rPr>
        <w:t xml:space="preserve">ont </w:t>
      </w:r>
      <w:r w:rsidR="0051501B">
        <w:rPr>
          <w:bCs/>
          <w:color w:val="auto"/>
          <w:sz w:val="20"/>
          <w:szCs w:val="20"/>
        </w:rPr>
        <w:t xml:space="preserve">également </w:t>
      </w:r>
      <w:r w:rsidR="00763C28">
        <w:rPr>
          <w:bCs/>
          <w:color w:val="auto"/>
          <w:sz w:val="20"/>
          <w:szCs w:val="20"/>
        </w:rPr>
        <w:t xml:space="preserve">été </w:t>
      </w:r>
      <w:r w:rsidR="007B2115">
        <w:rPr>
          <w:bCs/>
          <w:color w:val="auto"/>
          <w:sz w:val="20"/>
          <w:szCs w:val="20"/>
        </w:rPr>
        <w:t>développés</w:t>
      </w:r>
      <w:r w:rsidR="00763C28">
        <w:rPr>
          <w:bCs/>
          <w:color w:val="auto"/>
          <w:sz w:val="20"/>
          <w:szCs w:val="20"/>
        </w:rPr>
        <w:t>.</w:t>
      </w:r>
    </w:p>
    <w:p w14:paraId="598EFBDF" w14:textId="77777777" w:rsidR="0023160F" w:rsidRDefault="0023160F" w:rsidP="00725DB2">
      <w:pPr>
        <w:pStyle w:val="TEXTECOURANT"/>
        <w:spacing w:line="276" w:lineRule="auto"/>
        <w:rPr>
          <w:bCs/>
          <w:color w:val="auto"/>
          <w:sz w:val="20"/>
          <w:szCs w:val="20"/>
        </w:rPr>
      </w:pPr>
    </w:p>
    <w:p w14:paraId="5E85E016" w14:textId="77777777" w:rsidR="003B2435" w:rsidRDefault="003B2435" w:rsidP="004B2AA9">
      <w:pPr>
        <w:pStyle w:val="TEXTECOURANT"/>
        <w:spacing w:line="276" w:lineRule="auto"/>
        <w:ind w:left="0"/>
        <w:rPr>
          <w:bCs/>
          <w:color w:val="auto"/>
          <w:sz w:val="20"/>
          <w:szCs w:val="20"/>
        </w:rPr>
      </w:pPr>
    </w:p>
    <w:p w14:paraId="2A63E0BF" w14:textId="663A1D60" w:rsidR="00D10223" w:rsidRDefault="004B2AA9" w:rsidP="004B2AA9">
      <w:pPr>
        <w:pStyle w:val="TEXTECOURANT"/>
        <w:spacing w:line="276" w:lineRule="auto"/>
        <w:ind w:left="0"/>
        <w:rPr>
          <w:bCs/>
          <w:color w:val="auto"/>
          <w:sz w:val="20"/>
          <w:szCs w:val="20"/>
        </w:rPr>
      </w:pPr>
      <w:r>
        <w:rPr>
          <w:bCs/>
          <w:color w:val="auto"/>
          <w:sz w:val="20"/>
          <w:szCs w:val="20"/>
        </w:rPr>
        <w:t xml:space="preserve">Enfin, </w:t>
      </w:r>
      <w:r w:rsidR="001613C2">
        <w:rPr>
          <w:bCs/>
          <w:color w:val="auto"/>
          <w:sz w:val="20"/>
          <w:szCs w:val="20"/>
        </w:rPr>
        <w:t>Renault Trucks a fait le choix d’un</w:t>
      </w:r>
      <w:r w:rsidR="00D10223">
        <w:rPr>
          <w:bCs/>
          <w:color w:val="auto"/>
          <w:sz w:val="20"/>
          <w:szCs w:val="20"/>
        </w:rPr>
        <w:t xml:space="preserve"> système de post-traitement </w:t>
      </w:r>
      <w:r w:rsidR="006A62BF">
        <w:rPr>
          <w:bCs/>
          <w:color w:val="auto"/>
          <w:sz w:val="20"/>
          <w:szCs w:val="20"/>
        </w:rPr>
        <w:t xml:space="preserve">optimisé </w:t>
      </w:r>
      <w:r>
        <w:rPr>
          <w:bCs/>
          <w:color w:val="auto"/>
          <w:sz w:val="20"/>
          <w:szCs w:val="20"/>
        </w:rPr>
        <w:t xml:space="preserve">et </w:t>
      </w:r>
      <w:r w:rsidR="001613C2">
        <w:rPr>
          <w:bCs/>
          <w:color w:val="auto"/>
          <w:sz w:val="20"/>
          <w:szCs w:val="20"/>
        </w:rPr>
        <w:t xml:space="preserve">d’un </w:t>
      </w:r>
      <w:r w:rsidR="00D10223">
        <w:rPr>
          <w:bCs/>
          <w:color w:val="auto"/>
          <w:sz w:val="20"/>
          <w:szCs w:val="20"/>
        </w:rPr>
        <w:t>nouveau calculateur moteur</w:t>
      </w:r>
      <w:r w:rsidR="001613C2">
        <w:rPr>
          <w:bCs/>
          <w:color w:val="auto"/>
          <w:sz w:val="20"/>
          <w:szCs w:val="20"/>
        </w:rPr>
        <w:t>.</w:t>
      </w:r>
    </w:p>
    <w:p w14:paraId="3B6E826F" w14:textId="77777777" w:rsidR="00D10223" w:rsidRDefault="00D10223" w:rsidP="00D10223">
      <w:pPr>
        <w:pStyle w:val="TEXTECOURANT"/>
        <w:spacing w:line="276" w:lineRule="auto"/>
        <w:ind w:left="0"/>
        <w:rPr>
          <w:bCs/>
          <w:sz w:val="20"/>
          <w:szCs w:val="20"/>
        </w:rPr>
      </w:pPr>
    </w:p>
    <w:p w14:paraId="198EB3C5" w14:textId="77777777" w:rsidR="00D10223" w:rsidRPr="00B81CEA" w:rsidRDefault="00D10223" w:rsidP="00D10223">
      <w:pPr>
        <w:pStyle w:val="TEXTECOURANT"/>
        <w:numPr>
          <w:ilvl w:val="0"/>
          <w:numId w:val="18"/>
        </w:numPr>
        <w:spacing w:line="276" w:lineRule="auto"/>
        <w:ind w:left="851" w:hanging="323"/>
        <w:rPr>
          <w:b/>
          <w:sz w:val="20"/>
          <w:szCs w:val="20"/>
        </w:rPr>
      </w:pPr>
      <w:r>
        <w:rPr>
          <w:b/>
          <w:sz w:val="20"/>
          <w:szCs w:val="20"/>
        </w:rPr>
        <w:t xml:space="preserve">Intégration de la technologie </w:t>
      </w:r>
      <w:r w:rsidRPr="00B81CEA">
        <w:rPr>
          <w:b/>
          <w:sz w:val="20"/>
          <w:szCs w:val="20"/>
        </w:rPr>
        <w:t>Turbo Compound</w:t>
      </w:r>
      <w:r>
        <w:rPr>
          <w:b/>
          <w:sz w:val="20"/>
          <w:szCs w:val="20"/>
        </w:rPr>
        <w:t xml:space="preserve"> pour un moteur plus puissant et plus économe en carburant</w:t>
      </w:r>
    </w:p>
    <w:p w14:paraId="12933F12" w14:textId="77777777" w:rsidR="00D10223" w:rsidRDefault="00D10223" w:rsidP="00D10223">
      <w:pPr>
        <w:pStyle w:val="TEXTECOURANT"/>
        <w:spacing w:line="276" w:lineRule="auto"/>
        <w:ind w:left="0"/>
        <w:rPr>
          <w:bCs/>
          <w:sz w:val="20"/>
          <w:szCs w:val="20"/>
        </w:rPr>
      </w:pPr>
    </w:p>
    <w:p w14:paraId="35E7595A" w14:textId="2E3880AE" w:rsidR="00D10223" w:rsidRDefault="00A91149" w:rsidP="00D10223">
      <w:pPr>
        <w:pStyle w:val="TEXTECOURANT"/>
        <w:spacing w:line="276" w:lineRule="auto"/>
        <w:ind w:left="0"/>
        <w:rPr>
          <w:bCs/>
          <w:sz w:val="20"/>
          <w:szCs w:val="20"/>
        </w:rPr>
      </w:pPr>
      <w:r>
        <w:rPr>
          <w:bCs/>
          <w:sz w:val="20"/>
          <w:szCs w:val="20"/>
        </w:rPr>
        <w:t>Pour une performance optimale, l</w:t>
      </w:r>
      <w:r w:rsidR="00D10223">
        <w:rPr>
          <w:bCs/>
          <w:sz w:val="20"/>
          <w:szCs w:val="20"/>
        </w:rPr>
        <w:t xml:space="preserve">es Renault Trucks T, T High et C </w:t>
      </w:r>
      <w:r w:rsidR="00AC7C0D">
        <w:rPr>
          <w:bCs/>
          <w:sz w:val="20"/>
          <w:szCs w:val="20"/>
        </w:rPr>
        <w:t xml:space="preserve">peuvent être équipés en option </w:t>
      </w:r>
      <w:r w:rsidR="0064314C">
        <w:rPr>
          <w:bCs/>
          <w:sz w:val="20"/>
          <w:szCs w:val="20"/>
        </w:rPr>
        <w:t>du</w:t>
      </w:r>
      <w:r w:rsidR="00C67B0A">
        <w:rPr>
          <w:bCs/>
          <w:sz w:val="20"/>
          <w:szCs w:val="20"/>
        </w:rPr>
        <w:t xml:space="preserve"> moteur </w:t>
      </w:r>
      <w:r w:rsidR="00D10223">
        <w:rPr>
          <w:bCs/>
          <w:sz w:val="20"/>
          <w:szCs w:val="20"/>
        </w:rPr>
        <w:t xml:space="preserve">DE13 </w:t>
      </w:r>
      <w:r w:rsidR="00AC7C0D">
        <w:rPr>
          <w:bCs/>
          <w:sz w:val="20"/>
          <w:szCs w:val="20"/>
        </w:rPr>
        <w:t>TC, doté</w:t>
      </w:r>
      <w:r w:rsidR="00D10223">
        <w:rPr>
          <w:bCs/>
          <w:sz w:val="20"/>
          <w:szCs w:val="20"/>
        </w:rPr>
        <w:t xml:space="preserve"> de la technologie Turbo Compound</w:t>
      </w:r>
      <w:r w:rsidR="00A90600">
        <w:rPr>
          <w:bCs/>
          <w:sz w:val="20"/>
          <w:szCs w:val="20"/>
        </w:rPr>
        <w:t>, qui permet</w:t>
      </w:r>
      <w:r w:rsidR="00376599">
        <w:rPr>
          <w:bCs/>
          <w:sz w:val="20"/>
          <w:szCs w:val="20"/>
        </w:rPr>
        <w:t xml:space="preserve"> un gain de carburant </w:t>
      </w:r>
      <w:r w:rsidR="00BA02E9">
        <w:rPr>
          <w:bCs/>
          <w:sz w:val="20"/>
          <w:szCs w:val="20"/>
        </w:rPr>
        <w:t xml:space="preserve">important, sans compromis sur la </w:t>
      </w:r>
      <w:r w:rsidR="00475737">
        <w:rPr>
          <w:bCs/>
          <w:sz w:val="20"/>
          <w:szCs w:val="20"/>
        </w:rPr>
        <w:t>manœuvrabilité</w:t>
      </w:r>
      <w:r w:rsidR="00BA02E9">
        <w:rPr>
          <w:bCs/>
          <w:sz w:val="20"/>
          <w:szCs w:val="20"/>
        </w:rPr>
        <w:t xml:space="preserve"> </w:t>
      </w:r>
      <w:r w:rsidR="00C67B0A">
        <w:rPr>
          <w:bCs/>
          <w:sz w:val="20"/>
          <w:szCs w:val="20"/>
        </w:rPr>
        <w:t>ou</w:t>
      </w:r>
      <w:r w:rsidR="00BA02E9">
        <w:rPr>
          <w:bCs/>
          <w:sz w:val="20"/>
          <w:szCs w:val="20"/>
        </w:rPr>
        <w:t xml:space="preserve"> la vitesse commerciale.</w:t>
      </w:r>
    </w:p>
    <w:p w14:paraId="075B93F0" w14:textId="77777777" w:rsidR="00D10223" w:rsidRDefault="00D10223" w:rsidP="00D10223">
      <w:pPr>
        <w:pStyle w:val="TEXTECOURANT"/>
        <w:spacing w:line="276" w:lineRule="auto"/>
        <w:ind w:left="0"/>
        <w:rPr>
          <w:bCs/>
          <w:sz w:val="20"/>
          <w:szCs w:val="20"/>
        </w:rPr>
      </w:pPr>
    </w:p>
    <w:p w14:paraId="77ACBD49" w14:textId="4D9184E3" w:rsidR="00FF73D6" w:rsidRDefault="00D10223" w:rsidP="00D10223">
      <w:pPr>
        <w:pStyle w:val="TEXTECOURANT"/>
        <w:spacing w:line="276" w:lineRule="auto"/>
        <w:ind w:left="0"/>
        <w:rPr>
          <w:bCs/>
          <w:sz w:val="20"/>
          <w:szCs w:val="20"/>
        </w:rPr>
      </w:pPr>
      <w:r>
        <w:rPr>
          <w:bCs/>
          <w:sz w:val="20"/>
          <w:szCs w:val="20"/>
        </w:rPr>
        <w:t>U</w:t>
      </w:r>
      <w:r w:rsidRPr="00B81CEA">
        <w:rPr>
          <w:bCs/>
          <w:sz w:val="20"/>
          <w:szCs w:val="20"/>
        </w:rPr>
        <w:t>ne turbine</w:t>
      </w:r>
      <w:r>
        <w:rPr>
          <w:bCs/>
          <w:sz w:val="20"/>
          <w:szCs w:val="20"/>
        </w:rPr>
        <w:t xml:space="preserve"> supplémentaire, positionnée en aval </w:t>
      </w:r>
      <w:r w:rsidRPr="00B81CEA">
        <w:rPr>
          <w:bCs/>
          <w:sz w:val="20"/>
          <w:szCs w:val="20"/>
        </w:rPr>
        <w:t>du turbo</w:t>
      </w:r>
      <w:r>
        <w:rPr>
          <w:bCs/>
          <w:sz w:val="20"/>
          <w:szCs w:val="20"/>
        </w:rPr>
        <w:t>compresseur,</w:t>
      </w:r>
      <w:r w:rsidRPr="00B81CEA">
        <w:rPr>
          <w:bCs/>
          <w:sz w:val="20"/>
          <w:szCs w:val="20"/>
        </w:rPr>
        <w:t xml:space="preserve"> </w:t>
      </w:r>
      <w:r w:rsidR="000B106D">
        <w:rPr>
          <w:bCs/>
          <w:sz w:val="20"/>
          <w:szCs w:val="20"/>
        </w:rPr>
        <w:t>convertit</w:t>
      </w:r>
      <w:r>
        <w:rPr>
          <w:bCs/>
          <w:sz w:val="20"/>
          <w:szCs w:val="20"/>
        </w:rPr>
        <w:t xml:space="preserve"> </w:t>
      </w:r>
      <w:r w:rsidRPr="00B81CEA">
        <w:rPr>
          <w:bCs/>
          <w:sz w:val="20"/>
          <w:szCs w:val="20"/>
        </w:rPr>
        <w:t xml:space="preserve">l’énergie résiduelle </w:t>
      </w:r>
      <w:r w:rsidR="000B106D">
        <w:rPr>
          <w:bCs/>
          <w:sz w:val="20"/>
          <w:szCs w:val="20"/>
        </w:rPr>
        <w:t>contenue dans les</w:t>
      </w:r>
      <w:r w:rsidRPr="00B81CEA">
        <w:rPr>
          <w:bCs/>
          <w:sz w:val="20"/>
          <w:szCs w:val="20"/>
        </w:rPr>
        <w:t xml:space="preserve"> gaz d’échappement</w:t>
      </w:r>
      <w:r w:rsidR="000B106D">
        <w:rPr>
          <w:bCs/>
          <w:sz w:val="20"/>
          <w:szCs w:val="20"/>
        </w:rPr>
        <w:t xml:space="preserve"> en énergie mécanique et </w:t>
      </w:r>
      <w:r w:rsidR="00FF73D6">
        <w:rPr>
          <w:bCs/>
          <w:sz w:val="20"/>
          <w:szCs w:val="20"/>
        </w:rPr>
        <w:t xml:space="preserve">la </w:t>
      </w:r>
      <w:r>
        <w:rPr>
          <w:bCs/>
          <w:sz w:val="20"/>
          <w:szCs w:val="20"/>
        </w:rPr>
        <w:t xml:space="preserve">retransmet au </w:t>
      </w:r>
      <w:r w:rsidR="00FF73D6">
        <w:rPr>
          <w:bCs/>
          <w:sz w:val="20"/>
          <w:szCs w:val="20"/>
        </w:rPr>
        <w:t xml:space="preserve">vilebrequin </w:t>
      </w:r>
      <w:r w:rsidR="005D4984">
        <w:rPr>
          <w:bCs/>
          <w:sz w:val="20"/>
          <w:szCs w:val="20"/>
        </w:rPr>
        <w:t>sous forme de couple moteur supplémentaire.</w:t>
      </w:r>
    </w:p>
    <w:p w14:paraId="420514E2" w14:textId="77777777" w:rsidR="00D10223" w:rsidRDefault="00D10223" w:rsidP="00D10223">
      <w:pPr>
        <w:pStyle w:val="TEXTECOURANT"/>
        <w:spacing w:line="276" w:lineRule="auto"/>
        <w:ind w:left="0"/>
        <w:rPr>
          <w:bCs/>
          <w:sz w:val="20"/>
          <w:szCs w:val="20"/>
        </w:rPr>
      </w:pPr>
    </w:p>
    <w:p w14:paraId="6C9C3BD5" w14:textId="2860B1EA" w:rsidR="0095081A" w:rsidRDefault="00D10223" w:rsidP="00D65733">
      <w:pPr>
        <w:pStyle w:val="TEXTECOURANT"/>
        <w:spacing w:line="276" w:lineRule="auto"/>
        <w:ind w:left="0"/>
        <w:rPr>
          <w:bCs/>
          <w:sz w:val="20"/>
          <w:szCs w:val="20"/>
        </w:rPr>
      </w:pPr>
      <w:r>
        <w:rPr>
          <w:bCs/>
          <w:sz w:val="20"/>
          <w:szCs w:val="20"/>
        </w:rPr>
        <w:t xml:space="preserve">Le Turbo Compound permet </w:t>
      </w:r>
      <w:r w:rsidR="00DB5A35">
        <w:rPr>
          <w:bCs/>
          <w:sz w:val="20"/>
          <w:szCs w:val="20"/>
        </w:rPr>
        <w:t>donc</w:t>
      </w:r>
      <w:r w:rsidR="005D4984">
        <w:rPr>
          <w:bCs/>
          <w:sz w:val="20"/>
          <w:szCs w:val="20"/>
        </w:rPr>
        <w:t xml:space="preserve"> </w:t>
      </w:r>
      <w:r>
        <w:rPr>
          <w:bCs/>
          <w:sz w:val="20"/>
          <w:szCs w:val="20"/>
        </w:rPr>
        <w:t>d’atteindre des n</w:t>
      </w:r>
      <w:r w:rsidRPr="00D82B0B">
        <w:rPr>
          <w:bCs/>
          <w:sz w:val="20"/>
          <w:szCs w:val="20"/>
        </w:rPr>
        <w:t>iveaux de couple plus élevés</w:t>
      </w:r>
      <w:r>
        <w:rPr>
          <w:bCs/>
          <w:sz w:val="20"/>
          <w:szCs w:val="20"/>
        </w:rPr>
        <w:t>,</w:t>
      </w:r>
      <w:r w:rsidRPr="00D82B0B">
        <w:rPr>
          <w:bCs/>
          <w:sz w:val="20"/>
          <w:szCs w:val="20"/>
        </w:rPr>
        <w:t xml:space="preserve"> à plus bas régime</w:t>
      </w:r>
      <w:r>
        <w:rPr>
          <w:bCs/>
          <w:sz w:val="20"/>
          <w:szCs w:val="20"/>
        </w:rPr>
        <w:t xml:space="preserve">. </w:t>
      </w:r>
      <w:r w:rsidR="0095081A" w:rsidRPr="0095081A">
        <w:rPr>
          <w:bCs/>
          <w:sz w:val="20"/>
          <w:szCs w:val="20"/>
        </w:rPr>
        <w:t>Sur autoroute, au régulateur de vitesse</w:t>
      </w:r>
      <w:r w:rsidR="00164119">
        <w:rPr>
          <w:bCs/>
          <w:sz w:val="20"/>
          <w:szCs w:val="20"/>
        </w:rPr>
        <w:t xml:space="preserve"> et en montée</w:t>
      </w:r>
      <w:r w:rsidR="0095081A" w:rsidRPr="0095081A">
        <w:rPr>
          <w:bCs/>
          <w:sz w:val="20"/>
          <w:szCs w:val="20"/>
        </w:rPr>
        <w:t>, une vitesse constante peut être conservée</w:t>
      </w:r>
      <w:r w:rsidR="00BF2045">
        <w:rPr>
          <w:bCs/>
          <w:sz w:val="20"/>
          <w:szCs w:val="20"/>
        </w:rPr>
        <w:t>,</w:t>
      </w:r>
      <w:r w:rsidR="0095081A" w:rsidRPr="0095081A">
        <w:rPr>
          <w:bCs/>
          <w:sz w:val="20"/>
          <w:szCs w:val="20"/>
        </w:rPr>
        <w:t xml:space="preserve"> sans </w:t>
      </w:r>
      <w:r w:rsidR="0095081A">
        <w:rPr>
          <w:bCs/>
          <w:sz w:val="20"/>
          <w:szCs w:val="20"/>
        </w:rPr>
        <w:t>nécessiter</w:t>
      </w:r>
      <w:r w:rsidR="0095081A" w:rsidRPr="0095081A">
        <w:rPr>
          <w:bCs/>
          <w:sz w:val="20"/>
          <w:szCs w:val="20"/>
        </w:rPr>
        <w:t xml:space="preserve"> de rétrogradage</w:t>
      </w:r>
      <w:r w:rsidR="001A7257">
        <w:rPr>
          <w:bCs/>
          <w:sz w:val="20"/>
          <w:szCs w:val="20"/>
        </w:rPr>
        <w:t>.</w:t>
      </w:r>
    </w:p>
    <w:p w14:paraId="44F52177" w14:textId="77777777" w:rsidR="0095081A" w:rsidRDefault="0095081A" w:rsidP="00D65733">
      <w:pPr>
        <w:pStyle w:val="TEXTECOURANT"/>
        <w:spacing w:line="276" w:lineRule="auto"/>
        <w:ind w:left="0"/>
        <w:rPr>
          <w:bCs/>
          <w:sz w:val="20"/>
          <w:szCs w:val="20"/>
        </w:rPr>
      </w:pPr>
    </w:p>
    <w:p w14:paraId="0DCC9DB9" w14:textId="6960CABB" w:rsidR="00700648" w:rsidRPr="00700648" w:rsidRDefault="00700648" w:rsidP="00700648">
      <w:pPr>
        <w:pStyle w:val="TEXTECOURANT"/>
        <w:numPr>
          <w:ilvl w:val="0"/>
          <w:numId w:val="18"/>
        </w:numPr>
        <w:spacing w:line="276" w:lineRule="auto"/>
        <w:ind w:left="851" w:hanging="323"/>
        <w:rPr>
          <w:b/>
          <w:sz w:val="20"/>
          <w:szCs w:val="20"/>
        </w:rPr>
      </w:pPr>
      <w:r>
        <w:rPr>
          <w:b/>
          <w:sz w:val="20"/>
          <w:szCs w:val="20"/>
        </w:rPr>
        <w:t xml:space="preserve">Une nouvelle boîte de vitesses pour un passage de </w:t>
      </w:r>
      <w:r w:rsidR="00F0340A">
        <w:rPr>
          <w:b/>
          <w:sz w:val="20"/>
          <w:szCs w:val="20"/>
        </w:rPr>
        <w:t>rapports</w:t>
      </w:r>
      <w:r>
        <w:rPr>
          <w:b/>
          <w:sz w:val="20"/>
          <w:szCs w:val="20"/>
        </w:rPr>
        <w:t xml:space="preserve"> plus rapide</w:t>
      </w:r>
    </w:p>
    <w:p w14:paraId="536EDC12" w14:textId="5EFD7275" w:rsidR="00700648" w:rsidRDefault="00700648" w:rsidP="00D65733">
      <w:pPr>
        <w:pStyle w:val="TEXTECOURANT"/>
        <w:spacing w:line="276" w:lineRule="auto"/>
        <w:ind w:left="0"/>
        <w:rPr>
          <w:bCs/>
          <w:sz w:val="20"/>
          <w:szCs w:val="20"/>
        </w:rPr>
      </w:pPr>
    </w:p>
    <w:p w14:paraId="3A5C00AC" w14:textId="58DD5D9E" w:rsidR="00700648" w:rsidRDefault="00700648" w:rsidP="00700648">
      <w:pPr>
        <w:pStyle w:val="TEXTECOURANT"/>
        <w:spacing w:line="276" w:lineRule="auto"/>
        <w:ind w:left="0"/>
        <w:rPr>
          <w:bCs/>
          <w:sz w:val="20"/>
          <w:szCs w:val="20"/>
        </w:rPr>
      </w:pPr>
      <w:r w:rsidRPr="00700648">
        <w:rPr>
          <w:bCs/>
          <w:sz w:val="20"/>
          <w:szCs w:val="20"/>
        </w:rPr>
        <w:t xml:space="preserve">Les véhicules </w:t>
      </w:r>
      <w:r>
        <w:rPr>
          <w:bCs/>
          <w:sz w:val="20"/>
          <w:szCs w:val="20"/>
        </w:rPr>
        <w:t>sont dotés de la</w:t>
      </w:r>
      <w:r w:rsidRPr="00700648">
        <w:rPr>
          <w:bCs/>
          <w:sz w:val="20"/>
          <w:szCs w:val="20"/>
        </w:rPr>
        <w:t xml:space="preserve"> nouvelle génération de</w:t>
      </w:r>
      <w:r>
        <w:rPr>
          <w:bCs/>
          <w:sz w:val="20"/>
          <w:szCs w:val="20"/>
        </w:rPr>
        <w:t xml:space="preserve"> </w:t>
      </w:r>
      <w:r w:rsidRPr="00700648">
        <w:rPr>
          <w:bCs/>
          <w:sz w:val="20"/>
          <w:szCs w:val="20"/>
        </w:rPr>
        <w:t>boîte de vitesses</w:t>
      </w:r>
      <w:r>
        <w:rPr>
          <w:bCs/>
          <w:sz w:val="20"/>
          <w:szCs w:val="20"/>
        </w:rPr>
        <w:t xml:space="preserve"> Optidriver qui intègre un nouveau calculateur, </w:t>
      </w:r>
      <w:r w:rsidRPr="00700648">
        <w:rPr>
          <w:bCs/>
          <w:sz w:val="20"/>
          <w:szCs w:val="20"/>
        </w:rPr>
        <w:t>de nouveaux logiciels de pilotage</w:t>
      </w:r>
      <w:r w:rsidR="00522BA2">
        <w:rPr>
          <w:bCs/>
          <w:sz w:val="20"/>
          <w:szCs w:val="20"/>
        </w:rPr>
        <w:t>, ou encore</w:t>
      </w:r>
      <w:r w:rsidRPr="00700648">
        <w:rPr>
          <w:bCs/>
          <w:sz w:val="20"/>
          <w:szCs w:val="20"/>
        </w:rPr>
        <w:t xml:space="preserve"> un nouvel actionneur d’embrayage, pour des passages de rapports plus souples et plus rapides.</w:t>
      </w:r>
    </w:p>
    <w:p w14:paraId="0C3A3153" w14:textId="77777777" w:rsidR="00D65733" w:rsidRDefault="00D65733" w:rsidP="00D65733">
      <w:pPr>
        <w:pStyle w:val="TEXTECOURANT"/>
        <w:spacing w:line="276" w:lineRule="auto"/>
        <w:ind w:left="0"/>
        <w:rPr>
          <w:bCs/>
          <w:sz w:val="20"/>
          <w:szCs w:val="20"/>
        </w:rPr>
      </w:pPr>
    </w:p>
    <w:p w14:paraId="2F82E8C3" w14:textId="360EE3B4" w:rsidR="00D65733" w:rsidRPr="00352FE2" w:rsidRDefault="00352FE2" w:rsidP="00D65733">
      <w:pPr>
        <w:pStyle w:val="TEXTECOURANT"/>
        <w:numPr>
          <w:ilvl w:val="0"/>
          <w:numId w:val="18"/>
        </w:numPr>
        <w:spacing w:line="276" w:lineRule="auto"/>
        <w:ind w:left="851" w:hanging="323"/>
        <w:rPr>
          <w:b/>
          <w:sz w:val="20"/>
          <w:szCs w:val="20"/>
        </w:rPr>
      </w:pPr>
      <w:r w:rsidRPr="00352FE2">
        <w:rPr>
          <w:b/>
          <w:sz w:val="20"/>
          <w:szCs w:val="20"/>
        </w:rPr>
        <w:t>Des logiciels et services avancés</w:t>
      </w:r>
      <w:r w:rsidR="006B06B1" w:rsidRPr="00352FE2">
        <w:rPr>
          <w:b/>
          <w:sz w:val="20"/>
          <w:szCs w:val="20"/>
        </w:rPr>
        <w:t xml:space="preserve"> pour une maîtrise totale de la consommation</w:t>
      </w:r>
    </w:p>
    <w:p w14:paraId="4C284FBD" w14:textId="77777777" w:rsidR="00D65733" w:rsidRDefault="00D65733" w:rsidP="00D65733">
      <w:pPr>
        <w:pStyle w:val="TEXTECOURANT"/>
        <w:spacing w:line="276" w:lineRule="auto"/>
        <w:ind w:left="0"/>
        <w:rPr>
          <w:bCs/>
          <w:sz w:val="20"/>
          <w:szCs w:val="20"/>
        </w:rPr>
      </w:pPr>
    </w:p>
    <w:p w14:paraId="119BDF07" w14:textId="384A8831" w:rsidR="00D65733" w:rsidRPr="00E76552" w:rsidRDefault="006E4F29" w:rsidP="00D65733">
      <w:pPr>
        <w:pStyle w:val="TEXTECOURANT"/>
        <w:spacing w:line="276" w:lineRule="auto"/>
        <w:ind w:left="0"/>
        <w:rPr>
          <w:bCs/>
          <w:sz w:val="20"/>
          <w:szCs w:val="20"/>
        </w:rPr>
      </w:pPr>
      <w:r>
        <w:rPr>
          <w:bCs/>
          <w:sz w:val="20"/>
          <w:szCs w:val="20"/>
        </w:rPr>
        <w:t xml:space="preserve">Pour un gain de </w:t>
      </w:r>
      <w:r w:rsidR="00A54345">
        <w:rPr>
          <w:bCs/>
          <w:sz w:val="20"/>
          <w:szCs w:val="20"/>
        </w:rPr>
        <w:t xml:space="preserve">consommation renforcé, </w:t>
      </w:r>
      <w:r w:rsidR="00E76552" w:rsidRPr="00E76552">
        <w:rPr>
          <w:bCs/>
          <w:sz w:val="20"/>
          <w:szCs w:val="20"/>
        </w:rPr>
        <w:t xml:space="preserve">Renault Trucks a </w:t>
      </w:r>
      <w:r w:rsidR="00A54345">
        <w:rPr>
          <w:bCs/>
          <w:sz w:val="20"/>
          <w:szCs w:val="20"/>
        </w:rPr>
        <w:t xml:space="preserve">également </w:t>
      </w:r>
      <w:r w:rsidR="00E76552" w:rsidRPr="00E76552">
        <w:rPr>
          <w:bCs/>
          <w:sz w:val="20"/>
          <w:szCs w:val="20"/>
        </w:rPr>
        <w:t>fait le c</w:t>
      </w:r>
      <w:r w:rsidR="00E76552">
        <w:rPr>
          <w:bCs/>
          <w:sz w:val="20"/>
          <w:szCs w:val="20"/>
        </w:rPr>
        <w:t>hoix de la solution Smart Torque Control</w:t>
      </w:r>
      <w:r w:rsidR="003C44D7">
        <w:rPr>
          <w:bCs/>
          <w:sz w:val="20"/>
          <w:szCs w:val="20"/>
        </w:rPr>
        <w:t>,</w:t>
      </w:r>
      <w:r w:rsidR="00F873D8">
        <w:rPr>
          <w:bCs/>
          <w:sz w:val="20"/>
          <w:szCs w:val="20"/>
        </w:rPr>
        <w:t xml:space="preserve"> qui permet de maximiser le temps passé dans la zone avec le meilleur rendement moteur, sans pénaliser la manœuvrabilité. </w:t>
      </w:r>
    </w:p>
    <w:p w14:paraId="449F4550" w14:textId="0B6BEDD8" w:rsidR="00D65733" w:rsidRDefault="00D65733" w:rsidP="00D65733">
      <w:pPr>
        <w:pStyle w:val="TEXTECOURANT"/>
        <w:spacing w:line="276" w:lineRule="auto"/>
        <w:ind w:left="0"/>
        <w:rPr>
          <w:bCs/>
          <w:sz w:val="20"/>
          <w:szCs w:val="20"/>
        </w:rPr>
      </w:pPr>
    </w:p>
    <w:p w14:paraId="624ED33F" w14:textId="77777777" w:rsidR="005D50EB" w:rsidRDefault="00393A20" w:rsidP="00D65733">
      <w:pPr>
        <w:pStyle w:val="TEXTECOURANT"/>
        <w:spacing w:line="276" w:lineRule="auto"/>
        <w:ind w:left="0"/>
        <w:rPr>
          <w:bCs/>
          <w:sz w:val="20"/>
          <w:szCs w:val="20"/>
        </w:rPr>
      </w:pPr>
      <w:r>
        <w:rPr>
          <w:bCs/>
          <w:sz w:val="20"/>
          <w:szCs w:val="20"/>
        </w:rPr>
        <w:t xml:space="preserve">Renault Trucks </w:t>
      </w:r>
      <w:r w:rsidR="00F535D3">
        <w:rPr>
          <w:bCs/>
          <w:sz w:val="20"/>
          <w:szCs w:val="20"/>
        </w:rPr>
        <w:t xml:space="preserve">poursuit en outre </w:t>
      </w:r>
      <w:r w:rsidR="005777B6">
        <w:rPr>
          <w:bCs/>
          <w:sz w:val="20"/>
          <w:szCs w:val="20"/>
        </w:rPr>
        <w:t>l’amélioration</w:t>
      </w:r>
      <w:r w:rsidR="00CE12CF">
        <w:rPr>
          <w:bCs/>
          <w:sz w:val="20"/>
          <w:szCs w:val="20"/>
        </w:rPr>
        <w:t xml:space="preserve"> </w:t>
      </w:r>
      <w:r w:rsidR="002B0CDA">
        <w:rPr>
          <w:bCs/>
          <w:sz w:val="20"/>
          <w:szCs w:val="20"/>
        </w:rPr>
        <w:t xml:space="preserve">du </w:t>
      </w:r>
      <w:r w:rsidR="002B0CDA" w:rsidRPr="002B0CDA">
        <w:rPr>
          <w:bCs/>
          <w:sz w:val="20"/>
          <w:szCs w:val="20"/>
        </w:rPr>
        <w:t xml:space="preserve">régulateur de vitesse prédictif </w:t>
      </w:r>
      <w:r w:rsidR="00CE12CF">
        <w:rPr>
          <w:bCs/>
          <w:sz w:val="20"/>
          <w:szCs w:val="20"/>
        </w:rPr>
        <w:t>Optivision</w:t>
      </w:r>
      <w:r w:rsidR="003070CD">
        <w:rPr>
          <w:bCs/>
          <w:sz w:val="20"/>
          <w:szCs w:val="20"/>
        </w:rPr>
        <w:t>,</w:t>
      </w:r>
      <w:r w:rsidR="00CE12CF">
        <w:rPr>
          <w:bCs/>
          <w:sz w:val="20"/>
          <w:szCs w:val="20"/>
        </w:rPr>
        <w:t xml:space="preserve"> </w:t>
      </w:r>
      <w:r w:rsidR="002B0CDA" w:rsidRPr="002B0CDA">
        <w:rPr>
          <w:bCs/>
          <w:sz w:val="20"/>
          <w:szCs w:val="20"/>
        </w:rPr>
        <w:t xml:space="preserve">qui utilise la </w:t>
      </w:r>
      <w:r w:rsidR="002B0CDA" w:rsidRPr="00331CBE">
        <w:rPr>
          <w:bCs/>
          <w:sz w:val="20"/>
          <w:szCs w:val="20"/>
        </w:rPr>
        <w:t>topographie de la route pour optimiser le passage des vitesses</w:t>
      </w:r>
      <w:r w:rsidR="00352FE2">
        <w:rPr>
          <w:bCs/>
          <w:sz w:val="20"/>
          <w:szCs w:val="20"/>
        </w:rPr>
        <w:t xml:space="preserve"> et favoriser les économies de carburant. </w:t>
      </w:r>
    </w:p>
    <w:p w14:paraId="1232A3DD" w14:textId="77777777" w:rsidR="005D50EB" w:rsidRDefault="005D50EB" w:rsidP="00D65733">
      <w:pPr>
        <w:pStyle w:val="TEXTECOURANT"/>
        <w:spacing w:line="276" w:lineRule="auto"/>
        <w:ind w:left="0"/>
        <w:rPr>
          <w:bCs/>
          <w:sz w:val="20"/>
          <w:szCs w:val="20"/>
        </w:rPr>
      </w:pPr>
    </w:p>
    <w:p w14:paraId="3C506B9D" w14:textId="050B0104" w:rsidR="002909F5" w:rsidRDefault="00352FE2" w:rsidP="00D65733">
      <w:pPr>
        <w:pStyle w:val="TEXTECOURANT"/>
        <w:spacing w:line="276" w:lineRule="auto"/>
        <w:ind w:left="0"/>
        <w:rPr>
          <w:bCs/>
          <w:sz w:val="20"/>
          <w:szCs w:val="20"/>
        </w:rPr>
      </w:pPr>
      <w:r>
        <w:rPr>
          <w:bCs/>
          <w:sz w:val="20"/>
          <w:szCs w:val="20"/>
        </w:rPr>
        <w:t>Le constructeur propose d’autre part</w:t>
      </w:r>
      <w:r w:rsidR="00331CBE" w:rsidRPr="00331CBE">
        <w:rPr>
          <w:bCs/>
          <w:sz w:val="20"/>
          <w:szCs w:val="20"/>
        </w:rPr>
        <w:t xml:space="preserve"> </w:t>
      </w:r>
      <w:r w:rsidR="00DF1865" w:rsidRPr="00331CBE">
        <w:rPr>
          <w:bCs/>
          <w:sz w:val="20"/>
          <w:szCs w:val="20"/>
        </w:rPr>
        <w:t xml:space="preserve">des solutions </w:t>
      </w:r>
      <w:r w:rsidR="002909F5" w:rsidRPr="00331CBE">
        <w:rPr>
          <w:bCs/>
          <w:sz w:val="20"/>
          <w:szCs w:val="20"/>
        </w:rPr>
        <w:t xml:space="preserve">pour </w:t>
      </w:r>
      <w:r w:rsidR="00DF1865" w:rsidRPr="00331CBE">
        <w:rPr>
          <w:bCs/>
          <w:sz w:val="20"/>
          <w:szCs w:val="20"/>
        </w:rPr>
        <w:t xml:space="preserve">accompagner </w:t>
      </w:r>
      <w:r w:rsidR="002909F5" w:rsidRPr="00331CBE">
        <w:rPr>
          <w:bCs/>
          <w:sz w:val="20"/>
          <w:szCs w:val="20"/>
        </w:rPr>
        <w:t xml:space="preserve">les transporteurs dans </w:t>
      </w:r>
      <w:r>
        <w:rPr>
          <w:bCs/>
          <w:sz w:val="20"/>
          <w:szCs w:val="20"/>
        </w:rPr>
        <w:t>leur</w:t>
      </w:r>
      <w:r w:rsidR="002909F5" w:rsidRPr="00331CBE">
        <w:rPr>
          <w:bCs/>
          <w:sz w:val="20"/>
          <w:szCs w:val="20"/>
        </w:rPr>
        <w:t xml:space="preserve"> démarche de suivi </w:t>
      </w:r>
      <w:r w:rsidR="00737153" w:rsidRPr="00331CBE">
        <w:rPr>
          <w:bCs/>
          <w:sz w:val="20"/>
          <w:szCs w:val="20"/>
        </w:rPr>
        <w:t>et d’amélioration de la consommation de carburant et des émissions de CO</w:t>
      </w:r>
      <w:r w:rsidR="00737153" w:rsidRPr="00331CBE">
        <w:rPr>
          <w:bCs/>
          <w:sz w:val="20"/>
          <w:szCs w:val="20"/>
          <w:vertAlign w:val="subscript"/>
        </w:rPr>
        <w:t>2</w:t>
      </w:r>
      <w:r w:rsidR="00737153" w:rsidRPr="00331CBE">
        <w:rPr>
          <w:bCs/>
          <w:sz w:val="20"/>
          <w:szCs w:val="20"/>
        </w:rPr>
        <w:t xml:space="preserve"> </w:t>
      </w:r>
      <w:r w:rsidR="00DF1865" w:rsidRPr="00331CBE">
        <w:rPr>
          <w:bCs/>
          <w:sz w:val="20"/>
          <w:szCs w:val="20"/>
        </w:rPr>
        <w:t>de leur flotte</w:t>
      </w:r>
      <w:r w:rsidR="00331CBE" w:rsidRPr="00331CBE">
        <w:rPr>
          <w:bCs/>
          <w:sz w:val="20"/>
          <w:szCs w:val="20"/>
        </w:rPr>
        <w:t xml:space="preserve">. </w:t>
      </w:r>
      <w:r>
        <w:rPr>
          <w:bCs/>
          <w:sz w:val="20"/>
          <w:szCs w:val="20"/>
        </w:rPr>
        <w:t>L</w:t>
      </w:r>
      <w:r w:rsidR="00DF1865" w:rsidRPr="00331CBE">
        <w:rPr>
          <w:bCs/>
          <w:sz w:val="20"/>
          <w:szCs w:val="20"/>
        </w:rPr>
        <w:t>e logiciel de gestion de flotte Optifleet</w:t>
      </w:r>
      <w:r w:rsidR="00BD457B" w:rsidRPr="00331CBE">
        <w:rPr>
          <w:bCs/>
          <w:sz w:val="20"/>
          <w:szCs w:val="20"/>
        </w:rPr>
        <w:t xml:space="preserve"> </w:t>
      </w:r>
      <w:r w:rsidR="00331CBE">
        <w:rPr>
          <w:bCs/>
          <w:sz w:val="20"/>
          <w:szCs w:val="20"/>
        </w:rPr>
        <w:t>(module Check)</w:t>
      </w:r>
      <w:r>
        <w:rPr>
          <w:bCs/>
          <w:sz w:val="20"/>
          <w:szCs w:val="20"/>
        </w:rPr>
        <w:t xml:space="preserve"> </w:t>
      </w:r>
      <w:r w:rsidR="00165F6F" w:rsidRPr="00331CBE">
        <w:rPr>
          <w:bCs/>
          <w:sz w:val="20"/>
          <w:szCs w:val="20"/>
        </w:rPr>
        <w:t xml:space="preserve">permet </w:t>
      </w:r>
      <w:r>
        <w:rPr>
          <w:bCs/>
          <w:sz w:val="20"/>
          <w:szCs w:val="20"/>
        </w:rPr>
        <w:t xml:space="preserve">ainsi </w:t>
      </w:r>
      <w:r w:rsidR="00165F6F" w:rsidRPr="00331CBE">
        <w:rPr>
          <w:bCs/>
          <w:sz w:val="20"/>
          <w:szCs w:val="20"/>
        </w:rPr>
        <w:t>de suivre l</w:t>
      </w:r>
      <w:r w:rsidR="007808C6" w:rsidRPr="00331CBE">
        <w:rPr>
          <w:bCs/>
          <w:sz w:val="20"/>
          <w:szCs w:val="20"/>
        </w:rPr>
        <w:t xml:space="preserve">a consommation de carburant </w:t>
      </w:r>
      <w:r>
        <w:rPr>
          <w:bCs/>
          <w:sz w:val="20"/>
          <w:szCs w:val="20"/>
        </w:rPr>
        <w:t>de chaque camion</w:t>
      </w:r>
      <w:r w:rsidR="007808C6" w:rsidRPr="00331CBE">
        <w:rPr>
          <w:bCs/>
          <w:sz w:val="20"/>
          <w:szCs w:val="20"/>
        </w:rPr>
        <w:t xml:space="preserve"> et</w:t>
      </w:r>
      <w:r w:rsidR="003076F9" w:rsidRPr="00331CBE">
        <w:rPr>
          <w:bCs/>
          <w:sz w:val="20"/>
          <w:szCs w:val="20"/>
        </w:rPr>
        <w:t xml:space="preserve"> </w:t>
      </w:r>
      <w:r>
        <w:rPr>
          <w:bCs/>
          <w:sz w:val="20"/>
          <w:szCs w:val="20"/>
        </w:rPr>
        <w:t>d’</w:t>
      </w:r>
      <w:r w:rsidR="003076F9" w:rsidRPr="00331CBE">
        <w:rPr>
          <w:bCs/>
          <w:sz w:val="20"/>
          <w:szCs w:val="20"/>
        </w:rPr>
        <w:t xml:space="preserve">analyser le style de conduite </w:t>
      </w:r>
      <w:r>
        <w:rPr>
          <w:bCs/>
          <w:sz w:val="20"/>
          <w:szCs w:val="20"/>
        </w:rPr>
        <w:t xml:space="preserve">des chauffeurs </w:t>
      </w:r>
      <w:r w:rsidR="003076F9" w:rsidRPr="00331CBE">
        <w:rPr>
          <w:bCs/>
          <w:sz w:val="20"/>
          <w:szCs w:val="20"/>
        </w:rPr>
        <w:t>pour déterminer les éléments sur lesquels</w:t>
      </w:r>
      <w:r w:rsidR="00DF7821" w:rsidRPr="00331CBE">
        <w:rPr>
          <w:bCs/>
          <w:sz w:val="20"/>
          <w:szCs w:val="20"/>
        </w:rPr>
        <w:t xml:space="preserve"> il est possible d’agir pour diminuer la consommation.</w:t>
      </w:r>
      <w:r w:rsidR="003E3CF8" w:rsidRPr="00331CBE">
        <w:rPr>
          <w:bCs/>
          <w:sz w:val="20"/>
          <w:szCs w:val="20"/>
        </w:rPr>
        <w:t xml:space="preserve"> </w:t>
      </w:r>
      <w:r>
        <w:rPr>
          <w:bCs/>
          <w:sz w:val="20"/>
          <w:szCs w:val="20"/>
        </w:rPr>
        <w:t xml:space="preserve">En complément, </w:t>
      </w:r>
      <w:r w:rsidR="003E3CF8" w:rsidRPr="00331CBE">
        <w:rPr>
          <w:bCs/>
          <w:sz w:val="20"/>
          <w:szCs w:val="20"/>
        </w:rPr>
        <w:t xml:space="preserve">Renault Trucks a développé </w:t>
      </w:r>
      <w:r w:rsidR="00FC4B82">
        <w:rPr>
          <w:bCs/>
          <w:sz w:val="20"/>
          <w:szCs w:val="20"/>
        </w:rPr>
        <w:t>un programme</w:t>
      </w:r>
      <w:r w:rsidR="00331CBE">
        <w:rPr>
          <w:bCs/>
          <w:sz w:val="20"/>
          <w:szCs w:val="20"/>
        </w:rPr>
        <w:t xml:space="preserve"> complet de </w:t>
      </w:r>
      <w:r w:rsidR="00B07303" w:rsidRPr="00331CBE">
        <w:rPr>
          <w:bCs/>
          <w:sz w:val="20"/>
          <w:szCs w:val="20"/>
        </w:rPr>
        <w:t xml:space="preserve">formation </w:t>
      </w:r>
      <w:r w:rsidR="00331CBE">
        <w:rPr>
          <w:bCs/>
          <w:sz w:val="20"/>
          <w:szCs w:val="20"/>
        </w:rPr>
        <w:t>aux principes de la</w:t>
      </w:r>
      <w:r w:rsidR="00B07303" w:rsidRPr="00331CBE">
        <w:rPr>
          <w:bCs/>
          <w:sz w:val="20"/>
          <w:szCs w:val="20"/>
        </w:rPr>
        <w:t xml:space="preserve"> conduite rationnelle</w:t>
      </w:r>
      <w:r w:rsidR="00331CBE">
        <w:rPr>
          <w:bCs/>
          <w:sz w:val="20"/>
          <w:szCs w:val="20"/>
        </w:rPr>
        <w:t>, pour une consommation de carburant totalement maîtrisée</w:t>
      </w:r>
      <w:r w:rsidR="00B07303" w:rsidRPr="00331CBE">
        <w:rPr>
          <w:bCs/>
          <w:sz w:val="20"/>
          <w:szCs w:val="20"/>
        </w:rPr>
        <w:t>.</w:t>
      </w:r>
    </w:p>
    <w:p w14:paraId="2C2A892E" w14:textId="77777777" w:rsidR="002B0CDA" w:rsidRDefault="002B0CDA" w:rsidP="00D65733">
      <w:pPr>
        <w:pStyle w:val="TEXTECOURANT"/>
        <w:spacing w:line="276" w:lineRule="auto"/>
        <w:ind w:left="0"/>
        <w:rPr>
          <w:bCs/>
          <w:sz w:val="20"/>
          <w:szCs w:val="20"/>
        </w:rPr>
      </w:pPr>
    </w:p>
    <w:p w14:paraId="7F6F95C6" w14:textId="7BF7F2DC" w:rsidR="000A4890" w:rsidRDefault="000A4890" w:rsidP="00D65733">
      <w:pPr>
        <w:pStyle w:val="TEXTECOURANT"/>
        <w:spacing w:line="276" w:lineRule="auto"/>
        <w:ind w:left="0"/>
        <w:rPr>
          <w:bCs/>
          <w:sz w:val="20"/>
          <w:szCs w:val="20"/>
        </w:rPr>
      </w:pPr>
    </w:p>
    <w:p w14:paraId="722CD36F" w14:textId="3CB850B8" w:rsidR="003B2435" w:rsidRDefault="003B2435" w:rsidP="00D65733">
      <w:pPr>
        <w:pStyle w:val="TEXTECOURANT"/>
        <w:spacing w:line="276" w:lineRule="auto"/>
        <w:ind w:left="0"/>
        <w:rPr>
          <w:bCs/>
          <w:sz w:val="20"/>
          <w:szCs w:val="20"/>
        </w:rPr>
      </w:pPr>
    </w:p>
    <w:p w14:paraId="05FD8561" w14:textId="69F2883E" w:rsidR="003B2435" w:rsidRDefault="003B2435" w:rsidP="00D65733">
      <w:pPr>
        <w:pStyle w:val="TEXTECOURANT"/>
        <w:spacing w:line="276" w:lineRule="auto"/>
        <w:ind w:left="0"/>
        <w:rPr>
          <w:bCs/>
          <w:sz w:val="20"/>
          <w:szCs w:val="20"/>
        </w:rPr>
      </w:pPr>
    </w:p>
    <w:p w14:paraId="2AE5473C" w14:textId="38EA9CA4" w:rsidR="003B2435" w:rsidRDefault="003B2435" w:rsidP="00D65733">
      <w:pPr>
        <w:pStyle w:val="TEXTECOURANT"/>
        <w:spacing w:line="276" w:lineRule="auto"/>
        <w:ind w:left="0"/>
        <w:rPr>
          <w:bCs/>
          <w:sz w:val="20"/>
          <w:szCs w:val="20"/>
        </w:rPr>
      </w:pPr>
    </w:p>
    <w:p w14:paraId="1B88233C" w14:textId="77777777" w:rsidR="003B2435" w:rsidRPr="00E76552" w:rsidRDefault="003B2435" w:rsidP="00D65733">
      <w:pPr>
        <w:pStyle w:val="TEXTECOURANT"/>
        <w:spacing w:line="276" w:lineRule="auto"/>
        <w:ind w:left="0"/>
        <w:rPr>
          <w:bCs/>
          <w:sz w:val="20"/>
          <w:szCs w:val="20"/>
        </w:rPr>
      </w:pPr>
    </w:p>
    <w:p w14:paraId="6C27AC00" w14:textId="77777777" w:rsidR="00331CBE" w:rsidRDefault="00331CBE" w:rsidP="001A76CF">
      <w:pPr>
        <w:spacing w:line="276" w:lineRule="auto"/>
        <w:rPr>
          <w:rFonts w:ascii="Arial" w:hAnsi="Arial" w:cs="Arial"/>
          <w:b/>
          <w:bCs/>
          <w:i/>
          <w:iCs/>
          <w:sz w:val="18"/>
          <w:szCs w:val="18"/>
        </w:rPr>
      </w:pPr>
    </w:p>
    <w:p w14:paraId="3B960FD4" w14:textId="4580757A" w:rsidR="001A76CF" w:rsidRPr="004148FD" w:rsidRDefault="001A76CF" w:rsidP="001A76CF">
      <w:pPr>
        <w:spacing w:line="276" w:lineRule="auto"/>
        <w:rPr>
          <w:rFonts w:ascii="Arial" w:hAnsi="Arial" w:cs="Arial"/>
          <w:b/>
          <w:bCs/>
          <w:i/>
          <w:iCs/>
          <w:sz w:val="18"/>
          <w:szCs w:val="18"/>
        </w:rPr>
      </w:pPr>
      <w:r w:rsidRPr="004148FD">
        <w:rPr>
          <w:rFonts w:ascii="Arial" w:hAnsi="Arial" w:cs="Arial"/>
          <w:b/>
          <w:bCs/>
          <w:i/>
          <w:iCs/>
          <w:sz w:val="18"/>
          <w:szCs w:val="18"/>
        </w:rPr>
        <w:t xml:space="preserve">À propos de Renault Trucks </w:t>
      </w:r>
    </w:p>
    <w:p w14:paraId="06EA10CF" w14:textId="77777777" w:rsidR="001A76CF" w:rsidRPr="004148FD" w:rsidRDefault="001A76CF" w:rsidP="001A76CF">
      <w:pPr>
        <w:spacing w:line="276" w:lineRule="auto"/>
        <w:rPr>
          <w:rFonts w:ascii="Arial" w:hAnsi="Arial" w:cs="Arial"/>
          <w:sz w:val="18"/>
          <w:szCs w:val="18"/>
        </w:rPr>
      </w:pPr>
    </w:p>
    <w:p w14:paraId="5C93920A" w14:textId="77777777" w:rsidR="001A76CF" w:rsidRPr="004148FD" w:rsidRDefault="001A76CF" w:rsidP="001A76CF">
      <w:pPr>
        <w:spacing w:line="276" w:lineRule="auto"/>
        <w:rPr>
          <w:rFonts w:ascii="Arial" w:hAnsi="Arial" w:cs="Arial"/>
          <w:sz w:val="18"/>
          <w:szCs w:val="18"/>
        </w:rPr>
      </w:pPr>
      <w:r w:rsidRPr="004148FD">
        <w:rPr>
          <w:rFonts w:ascii="Arial" w:hAnsi="Arial" w:cs="Arial"/>
          <w:sz w:val="18"/>
          <w:szCs w:val="18"/>
        </w:rPr>
        <w:t xml:space="preserve">Héritier de plus d’un siècle de savoir-faire français du camion, Renault Trucks fournit aux professionnels du transport une gamme de véhicules (de 2,8 à 120 t) et de services adaptés aux métiers de la distribution, de la construction et de la longue distance. Les camions Renault Trucks, robustes, fiables, à la consommation de carburant maîtrisée procurent une productivité accrue et des coûts d'exploitation réduits. Renault Trucks distribue et entretient ses véhicules à travers un réseau de plus de 1 500 points de service dans le monde. La conception et l’assemblage des camions Renault Trucks, ainsi que la production de l'essentiel des composants sont réalisés en France. </w:t>
      </w:r>
    </w:p>
    <w:p w14:paraId="2456765B" w14:textId="77777777" w:rsidR="001A76CF" w:rsidRPr="004148FD" w:rsidRDefault="001A76CF" w:rsidP="001A76CF">
      <w:pPr>
        <w:spacing w:line="276" w:lineRule="auto"/>
        <w:rPr>
          <w:rFonts w:ascii="Arial" w:hAnsi="Arial" w:cs="Arial"/>
          <w:sz w:val="18"/>
          <w:szCs w:val="18"/>
        </w:rPr>
      </w:pPr>
    </w:p>
    <w:p w14:paraId="6A51B08F" w14:textId="43006318" w:rsidR="003B2435" w:rsidRDefault="003B2435" w:rsidP="001A76CF">
      <w:pPr>
        <w:spacing w:line="276" w:lineRule="auto"/>
        <w:rPr>
          <w:rFonts w:ascii="Arial" w:hAnsi="Arial" w:cs="Arial"/>
          <w:sz w:val="18"/>
          <w:szCs w:val="18"/>
        </w:rPr>
      </w:pPr>
    </w:p>
    <w:p w14:paraId="00E66823" w14:textId="77777777" w:rsidR="003B2435" w:rsidRDefault="003B2435" w:rsidP="001A76CF">
      <w:pPr>
        <w:spacing w:line="276" w:lineRule="auto"/>
        <w:rPr>
          <w:rFonts w:ascii="Arial" w:hAnsi="Arial" w:cs="Arial"/>
          <w:sz w:val="18"/>
          <w:szCs w:val="18"/>
        </w:rPr>
      </w:pPr>
    </w:p>
    <w:p w14:paraId="2BD95165" w14:textId="77777777" w:rsidR="003B2435" w:rsidRDefault="003B2435" w:rsidP="001A76CF">
      <w:pPr>
        <w:spacing w:line="276" w:lineRule="auto"/>
        <w:rPr>
          <w:rFonts w:ascii="Arial" w:hAnsi="Arial" w:cs="Arial"/>
          <w:sz w:val="18"/>
          <w:szCs w:val="18"/>
        </w:rPr>
      </w:pPr>
    </w:p>
    <w:p w14:paraId="64F9C7ED" w14:textId="77777777" w:rsidR="003B2435" w:rsidRDefault="003B2435" w:rsidP="001A76CF">
      <w:pPr>
        <w:spacing w:line="276" w:lineRule="auto"/>
        <w:rPr>
          <w:rFonts w:ascii="Arial" w:hAnsi="Arial" w:cs="Arial"/>
          <w:sz w:val="18"/>
          <w:szCs w:val="18"/>
        </w:rPr>
      </w:pPr>
    </w:p>
    <w:p w14:paraId="56D1A03B" w14:textId="77777777" w:rsidR="003B2435" w:rsidRDefault="003B2435" w:rsidP="001A76CF">
      <w:pPr>
        <w:spacing w:line="276" w:lineRule="auto"/>
        <w:rPr>
          <w:rFonts w:ascii="Arial" w:hAnsi="Arial" w:cs="Arial"/>
          <w:sz w:val="18"/>
          <w:szCs w:val="18"/>
        </w:rPr>
      </w:pPr>
    </w:p>
    <w:p w14:paraId="7B64D486" w14:textId="77777777" w:rsidR="003B2435" w:rsidRDefault="003B2435" w:rsidP="001A76CF">
      <w:pPr>
        <w:spacing w:line="276" w:lineRule="auto"/>
        <w:rPr>
          <w:rFonts w:ascii="Arial" w:hAnsi="Arial" w:cs="Arial"/>
          <w:sz w:val="18"/>
          <w:szCs w:val="18"/>
        </w:rPr>
      </w:pPr>
    </w:p>
    <w:p w14:paraId="24074A0A" w14:textId="42FCE833" w:rsidR="001A76CF" w:rsidRDefault="001A76CF" w:rsidP="001A76CF">
      <w:pPr>
        <w:spacing w:line="276" w:lineRule="auto"/>
        <w:rPr>
          <w:rFonts w:ascii="Arial" w:hAnsi="Arial" w:cs="Arial"/>
          <w:sz w:val="18"/>
          <w:szCs w:val="18"/>
        </w:rPr>
      </w:pPr>
      <w:r w:rsidRPr="004148FD">
        <w:rPr>
          <w:rFonts w:ascii="Arial" w:hAnsi="Arial" w:cs="Arial"/>
          <w:sz w:val="18"/>
          <w:szCs w:val="18"/>
        </w:rPr>
        <w:t>Renault Trucks fait partie du groupe Volvo, un des principaux constructeurs mondiaux de camions, autocars et autobus, engins de construction et de moteurs industriels et marins. Le groupe fournit également des solutions complètes de financement et de service. Le Groupe Volvo emploie environ 105 000 personnes, possède des installations de production dans 18 pays et vend ses produits sur plus de 190 marchés. En 2020, les ventes du groupe Volvo représentaient un chiffre d’affaires de 33,4 milliards d'euros (338,4 milliards de couronnes suédoises). Le groupe Volvo est une entreprise cotée dont le siège social est à Göteborg, Suède. Les actions Volvo sont cotées à la bourse Nasdaq Stockholm.</w:t>
      </w:r>
    </w:p>
    <w:p w14:paraId="4FB5E55A" w14:textId="77777777" w:rsidR="00331CBE" w:rsidRPr="004148FD" w:rsidRDefault="00331CBE" w:rsidP="001A76CF">
      <w:pPr>
        <w:spacing w:line="276" w:lineRule="auto"/>
        <w:rPr>
          <w:rFonts w:ascii="Arial" w:hAnsi="Arial" w:cs="Arial"/>
          <w:sz w:val="18"/>
          <w:szCs w:val="18"/>
        </w:rPr>
      </w:pPr>
    </w:p>
    <w:p w14:paraId="7E1BD5FE" w14:textId="10B9428B" w:rsidR="00AA7095" w:rsidRDefault="00AA7095" w:rsidP="000C569A">
      <w:pPr>
        <w:pStyle w:val="TEXTECOURANT"/>
        <w:spacing w:line="276" w:lineRule="auto"/>
        <w:ind w:left="0"/>
        <w:rPr>
          <w:rFonts w:cs="Arial"/>
          <w:sz w:val="18"/>
          <w:szCs w:val="22"/>
        </w:rPr>
      </w:pPr>
    </w:p>
    <w:p w14:paraId="2E3A86C5" w14:textId="1650F6DB" w:rsidR="0000460C" w:rsidRDefault="0000460C" w:rsidP="000C569A">
      <w:pPr>
        <w:pStyle w:val="TEXTECOURANT"/>
        <w:spacing w:line="276" w:lineRule="auto"/>
        <w:ind w:left="0"/>
        <w:rPr>
          <w:rFonts w:cs="Arial"/>
          <w:sz w:val="18"/>
          <w:szCs w:val="22"/>
        </w:rPr>
      </w:pPr>
    </w:p>
    <w:p w14:paraId="3B1AE761" w14:textId="122B5A72" w:rsidR="0000460C" w:rsidRDefault="0000460C" w:rsidP="000C569A">
      <w:pPr>
        <w:pStyle w:val="TEXTECOURANT"/>
        <w:spacing w:line="276" w:lineRule="auto"/>
        <w:ind w:left="0"/>
        <w:rPr>
          <w:rFonts w:cs="Arial"/>
          <w:sz w:val="18"/>
          <w:szCs w:val="22"/>
        </w:rPr>
      </w:pPr>
    </w:p>
    <w:p w14:paraId="2439719A" w14:textId="77777777" w:rsidR="0000460C" w:rsidRDefault="0000460C" w:rsidP="000C569A">
      <w:pPr>
        <w:pStyle w:val="TEXTECOURANT"/>
        <w:spacing w:line="276" w:lineRule="auto"/>
        <w:ind w:left="0"/>
        <w:rPr>
          <w:rFonts w:cs="Arial"/>
          <w:sz w:val="18"/>
          <w:szCs w:val="22"/>
        </w:rPr>
      </w:pPr>
    </w:p>
    <w:tbl>
      <w:tblPr>
        <w:tblStyle w:val="TableGrid"/>
        <w:tblW w:w="0" w:type="auto"/>
        <w:tblBorders>
          <w:top w:val="single" w:sz="2" w:space="0" w:color="4A4644" w:themeColor="text2"/>
          <w:left w:val="none" w:sz="0" w:space="0" w:color="auto"/>
          <w:bottom w:val="single" w:sz="2" w:space="0" w:color="4A4644" w:themeColor="text2"/>
          <w:right w:val="none" w:sz="0" w:space="0" w:color="auto"/>
          <w:insideH w:val="single" w:sz="4" w:space="0" w:color="4A4644" w:themeColor="text2"/>
          <w:insideV w:val="single" w:sz="4" w:space="0" w:color="4A4644" w:themeColor="text2"/>
        </w:tblBorders>
        <w:tblLook w:val="04A0" w:firstRow="1" w:lastRow="0" w:firstColumn="1" w:lastColumn="0" w:noHBand="0" w:noVBand="1"/>
      </w:tblPr>
      <w:tblGrid>
        <w:gridCol w:w="4670"/>
        <w:gridCol w:w="4670"/>
      </w:tblGrid>
      <w:tr w:rsidR="00276F2E" w:rsidRPr="001A7257" w14:paraId="68BFBD5B" w14:textId="77777777" w:rsidTr="007422D9">
        <w:trPr>
          <w:trHeight w:val="964"/>
        </w:trPr>
        <w:tc>
          <w:tcPr>
            <w:tcW w:w="4670" w:type="dxa"/>
            <w:vAlign w:val="center"/>
          </w:tcPr>
          <w:p w14:paraId="1BA849B2" w14:textId="77777777" w:rsidR="00276F2E" w:rsidRPr="00906F40" w:rsidRDefault="00276F2E" w:rsidP="000C569A">
            <w:pPr>
              <w:pStyle w:val="TEXTECOURANT"/>
              <w:spacing w:line="276" w:lineRule="auto"/>
              <w:ind w:left="0"/>
              <w:rPr>
                <w:b/>
                <w:bCs/>
                <w:color w:val="E32329" w:themeColor="background2"/>
                <w:sz w:val="18"/>
                <w:szCs w:val="18"/>
              </w:rPr>
            </w:pPr>
            <w:r w:rsidRPr="00F62473">
              <w:rPr>
                <w:b/>
                <w:bCs/>
                <w:color w:val="E32329" w:themeColor="background2"/>
                <w:sz w:val="18"/>
                <w:szCs w:val="18"/>
              </w:rPr>
              <w:t xml:space="preserve">Pour toute information complémentaire : </w:t>
            </w:r>
          </w:p>
        </w:tc>
        <w:tc>
          <w:tcPr>
            <w:tcW w:w="4670" w:type="dxa"/>
            <w:vAlign w:val="center"/>
          </w:tcPr>
          <w:p w14:paraId="221FE032" w14:textId="77777777" w:rsidR="00276F2E" w:rsidRPr="00542BB9" w:rsidRDefault="00276F2E" w:rsidP="000C569A">
            <w:pPr>
              <w:pStyle w:val="TEXTECOURANT"/>
              <w:spacing w:line="276" w:lineRule="auto"/>
              <w:ind w:left="0"/>
              <w:rPr>
                <w:color w:val="4A4644" w:themeColor="text2"/>
                <w:sz w:val="18"/>
                <w:szCs w:val="18"/>
                <w:lang w:val="en-US"/>
              </w:rPr>
            </w:pPr>
            <w:r w:rsidRPr="00542BB9">
              <w:rPr>
                <w:b/>
                <w:bCs/>
                <w:color w:val="4A4644" w:themeColor="text2"/>
                <w:sz w:val="18"/>
                <w:szCs w:val="18"/>
                <w:lang w:val="en-US"/>
              </w:rPr>
              <w:t>Séveryne Molard</w:t>
            </w:r>
            <w:r w:rsidRPr="00542BB9">
              <w:rPr>
                <w:color w:val="4A4644" w:themeColor="text2"/>
                <w:sz w:val="18"/>
                <w:szCs w:val="18"/>
                <w:lang w:val="en-US"/>
              </w:rPr>
              <w:cr/>
              <w:t>Tel. +33 (0)4 81 93 09 52</w:t>
            </w:r>
          </w:p>
          <w:p w14:paraId="3BE8B049" w14:textId="77777777" w:rsidR="00276F2E" w:rsidRPr="00E775B7" w:rsidRDefault="00276F2E" w:rsidP="000C569A">
            <w:pPr>
              <w:pStyle w:val="TEXTECOURANT"/>
              <w:spacing w:line="276" w:lineRule="auto"/>
              <w:ind w:left="0"/>
              <w:rPr>
                <w:sz w:val="18"/>
                <w:szCs w:val="18"/>
                <w:lang w:val="en-US"/>
              </w:rPr>
            </w:pPr>
            <w:r w:rsidRPr="00542BB9">
              <w:rPr>
                <w:color w:val="4A4644" w:themeColor="text2"/>
                <w:sz w:val="18"/>
                <w:szCs w:val="18"/>
                <w:lang w:val="en-US"/>
              </w:rPr>
              <w:t>severyne.molard@renault-trucks.com</w:t>
            </w:r>
          </w:p>
        </w:tc>
      </w:tr>
    </w:tbl>
    <w:p w14:paraId="1ED027EC" w14:textId="77777777" w:rsidR="00276F2E" w:rsidRPr="00E775B7" w:rsidRDefault="00276F2E" w:rsidP="000C569A">
      <w:pPr>
        <w:pStyle w:val="TEXTECOURANT"/>
        <w:tabs>
          <w:tab w:val="left" w:pos="1170"/>
        </w:tabs>
        <w:spacing w:line="276" w:lineRule="auto"/>
        <w:ind w:left="0"/>
        <w:rPr>
          <w:lang w:val="en-US"/>
        </w:rPr>
      </w:pPr>
    </w:p>
    <w:p w14:paraId="59A32B57" w14:textId="77777777" w:rsidR="00F62473" w:rsidRPr="00293C1B" w:rsidRDefault="00F62473" w:rsidP="000C569A">
      <w:pPr>
        <w:pStyle w:val="TEXTECOURANT"/>
        <w:spacing w:line="276" w:lineRule="auto"/>
        <w:ind w:left="0"/>
        <w:rPr>
          <w:color w:val="auto"/>
          <w:lang w:val="en-US"/>
        </w:rPr>
      </w:pPr>
    </w:p>
    <w:sectPr w:rsidR="00F62473" w:rsidRPr="00293C1B" w:rsidSect="0084002D">
      <w:headerReference w:type="default" r:id="rId10"/>
      <w:footerReference w:type="default" r:id="rId11"/>
      <w:headerReference w:type="first" r:id="rId12"/>
      <w:pgSz w:w="11900" w:h="16840"/>
      <w:pgMar w:top="0" w:right="1410" w:bottom="426" w:left="1133"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66077" w14:textId="77777777" w:rsidR="00FF659F" w:rsidRDefault="00FF659F" w:rsidP="00BB5646">
      <w:r>
        <w:separator/>
      </w:r>
    </w:p>
  </w:endnote>
  <w:endnote w:type="continuationSeparator" w:id="0">
    <w:p w14:paraId="3CD2AF31" w14:textId="77777777" w:rsidR="00FF659F" w:rsidRDefault="00FF659F" w:rsidP="00BB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Cond-Bold">
    <w:altName w:val="Times New Roman"/>
    <w:charset w:val="00"/>
    <w:family w:val="auto"/>
    <w:pitch w:val="variable"/>
    <w:sig w:usb0="00000001" w:usb1="4000004A" w:usb2="00000000" w:usb3="00000000" w:csb0="00000111" w:csb1="00000000"/>
  </w:font>
  <w:font w:name="DINPro">
    <w:panose1 w:val="020B050402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91DB" w14:textId="04C26080" w:rsidR="007422D9" w:rsidRPr="00914F20" w:rsidRDefault="007422D9" w:rsidP="00914F20">
    <w:pPr>
      <w:pStyle w:val="Footer"/>
      <w:tabs>
        <w:tab w:val="left" w:pos="3828"/>
      </w:tabs>
      <w:rPr>
        <w:rFonts w:ascii="DINPro" w:hAnsi="DINPro"/>
        <w:color w:val="E32329" w:themeColor="background2"/>
        <w:sz w:val="16"/>
        <w:szCs w:val="16"/>
      </w:rPr>
    </w:pPr>
    <w:r w:rsidRPr="00C51633">
      <w:rPr>
        <w:rFonts w:ascii="Arial" w:hAnsi="Arial" w:cs="Arial"/>
        <w:b/>
        <w:bCs/>
        <w:color w:val="FF0000"/>
        <w:sz w:val="20"/>
        <w:szCs w:val="20"/>
      </w:rPr>
      <w:t>renault-trucks.</w:t>
    </w:r>
    <w:r w:rsidR="00577611">
      <w:rPr>
        <w:rFonts w:ascii="Arial" w:hAnsi="Arial" w:cs="Arial"/>
        <w:b/>
        <w:bCs/>
        <w:color w:val="FF0000"/>
        <w:sz w:val="20"/>
        <w:szCs w:val="20"/>
      </w:rPr>
      <w:t>com</w:t>
    </w:r>
    <w:r>
      <w:rPr>
        <w:rFonts w:ascii="DINPro" w:hAnsi="DINPro"/>
        <w:b/>
        <w:bCs/>
        <w:color w:val="FF0000"/>
        <w:sz w:val="20"/>
        <w:szCs w:val="20"/>
      </w:rPr>
      <w:tab/>
    </w:r>
    <w:r>
      <w:rPr>
        <w:rFonts w:ascii="DINPro" w:hAnsi="DINPro"/>
        <w:b/>
        <w:bCs/>
        <w:color w:val="FF0000"/>
        <w:sz w:val="20"/>
        <w:szCs w:val="20"/>
      </w:rPr>
      <w:fldChar w:fldCharType="begin"/>
    </w:r>
    <w:r>
      <w:rPr>
        <w:rFonts w:ascii="DINPro" w:hAnsi="DINPro"/>
        <w:b/>
        <w:bCs/>
        <w:color w:val="FF0000"/>
        <w:sz w:val="20"/>
        <w:szCs w:val="20"/>
      </w:rPr>
      <w:instrText xml:space="preserve"> USERADDRESS  \* MERGEFORMAT </w:instrText>
    </w:r>
    <w:r>
      <w:rPr>
        <w:rFonts w:ascii="DINPro" w:hAnsi="DINPro"/>
        <w:b/>
        <w:bCs/>
        <w:color w:val="FF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D0286" w14:textId="77777777" w:rsidR="00FF659F" w:rsidRDefault="00FF659F" w:rsidP="00BB5646">
      <w:r>
        <w:separator/>
      </w:r>
    </w:p>
  </w:footnote>
  <w:footnote w:type="continuationSeparator" w:id="0">
    <w:p w14:paraId="15019223" w14:textId="77777777" w:rsidR="00FF659F" w:rsidRDefault="00FF659F" w:rsidP="00BB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992C" w14:textId="77777777" w:rsidR="007422D9" w:rsidRDefault="007422D9">
    <w:pPr>
      <w:pStyle w:val="Header"/>
    </w:pPr>
    <w:r>
      <w:rPr>
        <w:noProof/>
        <w:lang w:eastAsia="fr-FR"/>
      </w:rPr>
      <mc:AlternateContent>
        <mc:Choice Requires="wps">
          <w:drawing>
            <wp:anchor distT="0" distB="0" distL="114300" distR="114300" simplePos="0" relativeHeight="251661312" behindDoc="1" locked="0" layoutInCell="1" allowOverlap="1" wp14:anchorId="6E818BA6" wp14:editId="7AD755EA">
              <wp:simplePos x="0" y="0"/>
              <wp:positionH relativeFrom="margin">
                <wp:posOffset>285432</wp:posOffset>
              </wp:positionH>
              <wp:positionV relativeFrom="paragraph">
                <wp:posOffset>-287337</wp:posOffset>
              </wp:positionV>
              <wp:extent cx="180000" cy="756000"/>
              <wp:effectExtent l="0" t="8572" r="0" b="0"/>
              <wp:wrapNone/>
              <wp:docPr id="2" name="Rectangle 2"/>
              <wp:cNvGraphicFramePr/>
              <a:graphic xmlns:a="http://schemas.openxmlformats.org/drawingml/2006/main">
                <a:graphicData uri="http://schemas.microsoft.com/office/word/2010/wordprocessingShape">
                  <wps:wsp>
                    <wps:cNvSpPr/>
                    <wps:spPr>
                      <a:xfrm rot="5400000">
                        <a:off x="0" y="0"/>
                        <a:ext cx="180000" cy="75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CEC1B" id="Rectangle 2" o:spid="_x0000_s1026" style="position:absolute;margin-left:22.45pt;margin-top:-22.6pt;width:14.15pt;height:59.5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" fillcolor="#e32329 [3214]"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E71B" w14:textId="77777777" w:rsidR="007422D9" w:rsidRDefault="007422D9" w:rsidP="00BB5646">
    <w:pPr>
      <w:pStyle w:val="Header"/>
    </w:pPr>
    <w:r>
      <w:rPr>
        <w:noProof/>
        <w:lang w:eastAsia="fr-FR"/>
      </w:rPr>
      <w:drawing>
        <wp:anchor distT="0" distB="0" distL="114300" distR="114300" simplePos="0" relativeHeight="251659264" behindDoc="0" locked="0" layoutInCell="1" allowOverlap="1" wp14:anchorId="3207E087" wp14:editId="733D71E2">
          <wp:simplePos x="0" y="0"/>
          <wp:positionH relativeFrom="column">
            <wp:posOffset>-18415</wp:posOffset>
          </wp:positionH>
          <wp:positionV relativeFrom="paragraph">
            <wp:posOffset>796925</wp:posOffset>
          </wp:positionV>
          <wp:extent cx="770255" cy="1127125"/>
          <wp:effectExtent l="0" t="0" r="0" b="0"/>
          <wp:wrapThrough wrapText="bothSides">
            <wp:wrapPolygon edited="0">
              <wp:start x="0" y="0"/>
              <wp:lineTo x="0" y="20931"/>
              <wp:lineTo x="20656" y="20931"/>
              <wp:lineTo x="20656" y="0"/>
              <wp:lineTo x="0" y="0"/>
            </wp:wrapPolygon>
          </wp:wrapThrough>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T_R_RVB_POURWORD.png"/>
                  <pic:cNvPicPr/>
                </pic:nvPicPr>
                <pic:blipFill>
                  <a:blip r:embed="rId1">
                    <a:extLst>
                      <a:ext uri="{28A0092B-C50C-407E-A947-70E740481C1C}">
                        <a14:useLocalDpi xmlns:a14="http://schemas.microsoft.com/office/drawing/2010/main" val="0"/>
                      </a:ext>
                    </a:extLst>
                  </a:blip>
                  <a:stretch>
                    <a:fillRect/>
                  </a:stretch>
                </pic:blipFill>
                <pic:spPr>
                  <a:xfrm>
                    <a:off x="0" y="0"/>
                    <a:ext cx="770255" cy="1127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841"/>
    <w:multiLevelType w:val="hybridMultilevel"/>
    <w:tmpl w:val="7C44E136"/>
    <w:lvl w:ilvl="0" w:tplc="32F0A5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2498E"/>
    <w:multiLevelType w:val="hybridMultilevel"/>
    <w:tmpl w:val="3F6ECB04"/>
    <w:lvl w:ilvl="0" w:tplc="0C021D82">
      <w:start w:val="1"/>
      <w:numFmt w:val="bullet"/>
      <w:lvlText w:val="-"/>
      <w:lvlJc w:val="left"/>
      <w:pPr>
        <w:ind w:left="720" w:hanging="360"/>
      </w:pPr>
      <w:rPr>
        <w:rFonts w:ascii="Calibri" w:hAnsi="Calibri" w:hint="default"/>
      </w:rPr>
    </w:lvl>
    <w:lvl w:ilvl="1" w:tplc="64241672">
      <w:start w:val="1"/>
      <w:numFmt w:val="bullet"/>
      <w:lvlText w:val="o"/>
      <w:lvlJc w:val="left"/>
      <w:pPr>
        <w:ind w:left="1440" w:hanging="360"/>
      </w:pPr>
      <w:rPr>
        <w:rFonts w:ascii="Courier New" w:hAnsi="Courier New" w:hint="default"/>
      </w:rPr>
    </w:lvl>
    <w:lvl w:ilvl="2" w:tplc="62A6D28A">
      <w:start w:val="1"/>
      <w:numFmt w:val="bullet"/>
      <w:lvlText w:val=""/>
      <w:lvlJc w:val="left"/>
      <w:pPr>
        <w:ind w:left="2160" w:hanging="360"/>
      </w:pPr>
      <w:rPr>
        <w:rFonts w:ascii="Wingdings" w:hAnsi="Wingdings" w:hint="default"/>
      </w:rPr>
    </w:lvl>
    <w:lvl w:ilvl="3" w:tplc="89C241C6">
      <w:start w:val="1"/>
      <w:numFmt w:val="bullet"/>
      <w:lvlText w:val=""/>
      <w:lvlJc w:val="left"/>
      <w:pPr>
        <w:ind w:left="2880" w:hanging="360"/>
      </w:pPr>
      <w:rPr>
        <w:rFonts w:ascii="Symbol" w:hAnsi="Symbol" w:hint="default"/>
      </w:rPr>
    </w:lvl>
    <w:lvl w:ilvl="4" w:tplc="CDEEB6A2">
      <w:start w:val="1"/>
      <w:numFmt w:val="bullet"/>
      <w:lvlText w:val="o"/>
      <w:lvlJc w:val="left"/>
      <w:pPr>
        <w:ind w:left="3600" w:hanging="360"/>
      </w:pPr>
      <w:rPr>
        <w:rFonts w:ascii="Courier New" w:hAnsi="Courier New" w:hint="default"/>
      </w:rPr>
    </w:lvl>
    <w:lvl w:ilvl="5" w:tplc="ECD6760A">
      <w:start w:val="1"/>
      <w:numFmt w:val="bullet"/>
      <w:lvlText w:val=""/>
      <w:lvlJc w:val="left"/>
      <w:pPr>
        <w:ind w:left="4320" w:hanging="360"/>
      </w:pPr>
      <w:rPr>
        <w:rFonts w:ascii="Wingdings" w:hAnsi="Wingdings" w:hint="default"/>
      </w:rPr>
    </w:lvl>
    <w:lvl w:ilvl="6" w:tplc="E15E689E">
      <w:start w:val="1"/>
      <w:numFmt w:val="bullet"/>
      <w:lvlText w:val=""/>
      <w:lvlJc w:val="left"/>
      <w:pPr>
        <w:ind w:left="5040" w:hanging="360"/>
      </w:pPr>
      <w:rPr>
        <w:rFonts w:ascii="Symbol" w:hAnsi="Symbol" w:hint="default"/>
      </w:rPr>
    </w:lvl>
    <w:lvl w:ilvl="7" w:tplc="F85EB38E">
      <w:start w:val="1"/>
      <w:numFmt w:val="bullet"/>
      <w:lvlText w:val="o"/>
      <w:lvlJc w:val="left"/>
      <w:pPr>
        <w:ind w:left="5760" w:hanging="360"/>
      </w:pPr>
      <w:rPr>
        <w:rFonts w:ascii="Courier New" w:hAnsi="Courier New" w:hint="default"/>
      </w:rPr>
    </w:lvl>
    <w:lvl w:ilvl="8" w:tplc="E56A9518">
      <w:start w:val="1"/>
      <w:numFmt w:val="bullet"/>
      <w:lvlText w:val=""/>
      <w:lvlJc w:val="left"/>
      <w:pPr>
        <w:ind w:left="6480" w:hanging="360"/>
      </w:pPr>
      <w:rPr>
        <w:rFonts w:ascii="Wingdings" w:hAnsi="Wingdings" w:hint="default"/>
      </w:rPr>
    </w:lvl>
  </w:abstractNum>
  <w:abstractNum w:abstractNumId="2" w15:restartNumberingAfterBreak="0">
    <w:nsid w:val="17C473DC"/>
    <w:multiLevelType w:val="hybridMultilevel"/>
    <w:tmpl w:val="13A647CE"/>
    <w:lvl w:ilvl="0" w:tplc="2370F34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23528D"/>
    <w:multiLevelType w:val="hybridMultilevel"/>
    <w:tmpl w:val="5A3C3404"/>
    <w:lvl w:ilvl="0" w:tplc="2370F34E">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16A2ADC"/>
    <w:multiLevelType w:val="hybridMultilevel"/>
    <w:tmpl w:val="34C49BB6"/>
    <w:lvl w:ilvl="0" w:tplc="2370F34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E7629E"/>
    <w:multiLevelType w:val="hybridMultilevel"/>
    <w:tmpl w:val="0E58853E"/>
    <w:lvl w:ilvl="0" w:tplc="6220C95E">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71057D"/>
    <w:multiLevelType w:val="hybridMultilevel"/>
    <w:tmpl w:val="384C4D38"/>
    <w:lvl w:ilvl="0" w:tplc="DCA2EA2A">
      <w:start w:val="1"/>
      <w:numFmt w:val="bullet"/>
      <w:lvlText w:val=""/>
      <w:lvlJc w:val="left"/>
      <w:pPr>
        <w:ind w:left="3158" w:hanging="360"/>
      </w:pPr>
      <w:rPr>
        <w:rFonts w:ascii="Wingdings" w:hAnsi="Wingdings" w:hint="default"/>
        <w:color w:val="E32329" w:themeColor="background2"/>
      </w:rPr>
    </w:lvl>
    <w:lvl w:ilvl="1" w:tplc="040C0003" w:tentative="1">
      <w:start w:val="1"/>
      <w:numFmt w:val="bullet"/>
      <w:lvlText w:val="o"/>
      <w:lvlJc w:val="left"/>
      <w:pPr>
        <w:ind w:left="3878" w:hanging="360"/>
      </w:pPr>
      <w:rPr>
        <w:rFonts w:ascii="Courier New" w:hAnsi="Courier New" w:cs="Courier New" w:hint="default"/>
      </w:rPr>
    </w:lvl>
    <w:lvl w:ilvl="2" w:tplc="040C0005" w:tentative="1">
      <w:start w:val="1"/>
      <w:numFmt w:val="bullet"/>
      <w:lvlText w:val=""/>
      <w:lvlJc w:val="left"/>
      <w:pPr>
        <w:ind w:left="4598" w:hanging="360"/>
      </w:pPr>
      <w:rPr>
        <w:rFonts w:ascii="Wingdings" w:hAnsi="Wingdings" w:hint="default"/>
      </w:rPr>
    </w:lvl>
    <w:lvl w:ilvl="3" w:tplc="040C0001" w:tentative="1">
      <w:start w:val="1"/>
      <w:numFmt w:val="bullet"/>
      <w:lvlText w:val=""/>
      <w:lvlJc w:val="left"/>
      <w:pPr>
        <w:ind w:left="5318" w:hanging="360"/>
      </w:pPr>
      <w:rPr>
        <w:rFonts w:ascii="Symbol" w:hAnsi="Symbol" w:hint="default"/>
      </w:rPr>
    </w:lvl>
    <w:lvl w:ilvl="4" w:tplc="040C0003" w:tentative="1">
      <w:start w:val="1"/>
      <w:numFmt w:val="bullet"/>
      <w:lvlText w:val="o"/>
      <w:lvlJc w:val="left"/>
      <w:pPr>
        <w:ind w:left="6038" w:hanging="360"/>
      </w:pPr>
      <w:rPr>
        <w:rFonts w:ascii="Courier New" w:hAnsi="Courier New" w:cs="Courier New" w:hint="default"/>
      </w:rPr>
    </w:lvl>
    <w:lvl w:ilvl="5" w:tplc="040C0005" w:tentative="1">
      <w:start w:val="1"/>
      <w:numFmt w:val="bullet"/>
      <w:lvlText w:val=""/>
      <w:lvlJc w:val="left"/>
      <w:pPr>
        <w:ind w:left="6758" w:hanging="360"/>
      </w:pPr>
      <w:rPr>
        <w:rFonts w:ascii="Wingdings" w:hAnsi="Wingdings" w:hint="default"/>
      </w:rPr>
    </w:lvl>
    <w:lvl w:ilvl="6" w:tplc="040C0001" w:tentative="1">
      <w:start w:val="1"/>
      <w:numFmt w:val="bullet"/>
      <w:lvlText w:val=""/>
      <w:lvlJc w:val="left"/>
      <w:pPr>
        <w:ind w:left="7478" w:hanging="360"/>
      </w:pPr>
      <w:rPr>
        <w:rFonts w:ascii="Symbol" w:hAnsi="Symbol" w:hint="default"/>
      </w:rPr>
    </w:lvl>
    <w:lvl w:ilvl="7" w:tplc="040C0003" w:tentative="1">
      <w:start w:val="1"/>
      <w:numFmt w:val="bullet"/>
      <w:lvlText w:val="o"/>
      <w:lvlJc w:val="left"/>
      <w:pPr>
        <w:ind w:left="8198" w:hanging="360"/>
      </w:pPr>
      <w:rPr>
        <w:rFonts w:ascii="Courier New" w:hAnsi="Courier New" w:cs="Courier New" w:hint="default"/>
      </w:rPr>
    </w:lvl>
    <w:lvl w:ilvl="8" w:tplc="040C0005" w:tentative="1">
      <w:start w:val="1"/>
      <w:numFmt w:val="bullet"/>
      <w:lvlText w:val=""/>
      <w:lvlJc w:val="left"/>
      <w:pPr>
        <w:ind w:left="8918" w:hanging="360"/>
      </w:pPr>
      <w:rPr>
        <w:rFonts w:ascii="Wingdings" w:hAnsi="Wingdings" w:hint="default"/>
      </w:rPr>
    </w:lvl>
  </w:abstractNum>
  <w:abstractNum w:abstractNumId="7" w15:restartNumberingAfterBreak="0">
    <w:nsid w:val="3DC569AF"/>
    <w:multiLevelType w:val="hybridMultilevel"/>
    <w:tmpl w:val="6DB07514"/>
    <w:lvl w:ilvl="0" w:tplc="040C0001">
      <w:start w:val="1"/>
      <w:numFmt w:val="bullet"/>
      <w:lvlText w:val=""/>
      <w:lvlJc w:val="left"/>
      <w:pPr>
        <w:ind w:left="3158" w:hanging="360"/>
      </w:pPr>
      <w:rPr>
        <w:rFonts w:ascii="Symbol" w:hAnsi="Symbol" w:hint="default"/>
      </w:rPr>
    </w:lvl>
    <w:lvl w:ilvl="1" w:tplc="040C0003" w:tentative="1">
      <w:start w:val="1"/>
      <w:numFmt w:val="bullet"/>
      <w:lvlText w:val="o"/>
      <w:lvlJc w:val="left"/>
      <w:pPr>
        <w:ind w:left="3878" w:hanging="360"/>
      </w:pPr>
      <w:rPr>
        <w:rFonts w:ascii="Courier New" w:hAnsi="Courier New" w:cs="Courier New" w:hint="default"/>
      </w:rPr>
    </w:lvl>
    <w:lvl w:ilvl="2" w:tplc="040C0005" w:tentative="1">
      <w:start w:val="1"/>
      <w:numFmt w:val="bullet"/>
      <w:lvlText w:val=""/>
      <w:lvlJc w:val="left"/>
      <w:pPr>
        <w:ind w:left="4598" w:hanging="360"/>
      </w:pPr>
      <w:rPr>
        <w:rFonts w:ascii="Wingdings" w:hAnsi="Wingdings" w:hint="default"/>
      </w:rPr>
    </w:lvl>
    <w:lvl w:ilvl="3" w:tplc="040C0001" w:tentative="1">
      <w:start w:val="1"/>
      <w:numFmt w:val="bullet"/>
      <w:lvlText w:val=""/>
      <w:lvlJc w:val="left"/>
      <w:pPr>
        <w:ind w:left="5318" w:hanging="360"/>
      </w:pPr>
      <w:rPr>
        <w:rFonts w:ascii="Symbol" w:hAnsi="Symbol" w:hint="default"/>
      </w:rPr>
    </w:lvl>
    <w:lvl w:ilvl="4" w:tplc="040C0003" w:tentative="1">
      <w:start w:val="1"/>
      <w:numFmt w:val="bullet"/>
      <w:lvlText w:val="o"/>
      <w:lvlJc w:val="left"/>
      <w:pPr>
        <w:ind w:left="6038" w:hanging="360"/>
      </w:pPr>
      <w:rPr>
        <w:rFonts w:ascii="Courier New" w:hAnsi="Courier New" w:cs="Courier New" w:hint="default"/>
      </w:rPr>
    </w:lvl>
    <w:lvl w:ilvl="5" w:tplc="040C0005" w:tentative="1">
      <w:start w:val="1"/>
      <w:numFmt w:val="bullet"/>
      <w:lvlText w:val=""/>
      <w:lvlJc w:val="left"/>
      <w:pPr>
        <w:ind w:left="6758" w:hanging="360"/>
      </w:pPr>
      <w:rPr>
        <w:rFonts w:ascii="Wingdings" w:hAnsi="Wingdings" w:hint="default"/>
      </w:rPr>
    </w:lvl>
    <w:lvl w:ilvl="6" w:tplc="040C0001" w:tentative="1">
      <w:start w:val="1"/>
      <w:numFmt w:val="bullet"/>
      <w:lvlText w:val=""/>
      <w:lvlJc w:val="left"/>
      <w:pPr>
        <w:ind w:left="7478" w:hanging="360"/>
      </w:pPr>
      <w:rPr>
        <w:rFonts w:ascii="Symbol" w:hAnsi="Symbol" w:hint="default"/>
      </w:rPr>
    </w:lvl>
    <w:lvl w:ilvl="7" w:tplc="040C0003" w:tentative="1">
      <w:start w:val="1"/>
      <w:numFmt w:val="bullet"/>
      <w:lvlText w:val="o"/>
      <w:lvlJc w:val="left"/>
      <w:pPr>
        <w:ind w:left="8198" w:hanging="360"/>
      </w:pPr>
      <w:rPr>
        <w:rFonts w:ascii="Courier New" w:hAnsi="Courier New" w:cs="Courier New" w:hint="default"/>
      </w:rPr>
    </w:lvl>
    <w:lvl w:ilvl="8" w:tplc="040C0005" w:tentative="1">
      <w:start w:val="1"/>
      <w:numFmt w:val="bullet"/>
      <w:lvlText w:val=""/>
      <w:lvlJc w:val="left"/>
      <w:pPr>
        <w:ind w:left="8918" w:hanging="360"/>
      </w:pPr>
      <w:rPr>
        <w:rFonts w:ascii="Wingdings" w:hAnsi="Wingdings" w:hint="default"/>
      </w:rPr>
    </w:lvl>
  </w:abstractNum>
  <w:abstractNum w:abstractNumId="8" w15:restartNumberingAfterBreak="0">
    <w:nsid w:val="41301742"/>
    <w:multiLevelType w:val="hybridMultilevel"/>
    <w:tmpl w:val="FA645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3C6DCD"/>
    <w:multiLevelType w:val="hybridMultilevel"/>
    <w:tmpl w:val="BAD4057C"/>
    <w:lvl w:ilvl="0" w:tplc="C698282E">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0" w15:restartNumberingAfterBreak="0">
    <w:nsid w:val="46986E54"/>
    <w:multiLevelType w:val="hybridMultilevel"/>
    <w:tmpl w:val="91A85522"/>
    <w:lvl w:ilvl="0" w:tplc="8B18BE4A">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3732C35"/>
    <w:multiLevelType w:val="hybridMultilevel"/>
    <w:tmpl w:val="3AF4026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967A9E"/>
    <w:multiLevelType w:val="hybridMultilevel"/>
    <w:tmpl w:val="C788635A"/>
    <w:lvl w:ilvl="0" w:tplc="0D6AD68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8B73A25"/>
    <w:multiLevelType w:val="hybridMultilevel"/>
    <w:tmpl w:val="CC40291E"/>
    <w:lvl w:ilvl="0" w:tplc="6220C95E">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BB4466"/>
    <w:multiLevelType w:val="hybridMultilevel"/>
    <w:tmpl w:val="9F38992E"/>
    <w:lvl w:ilvl="0" w:tplc="04523724">
      <w:start w:val="1"/>
      <w:numFmt w:val="bullet"/>
      <w:lvlText w:val="-"/>
      <w:lvlJc w:val="left"/>
      <w:pPr>
        <w:tabs>
          <w:tab w:val="num" w:pos="360"/>
        </w:tabs>
        <w:ind w:left="360" w:hanging="360"/>
      </w:pPr>
      <w:rPr>
        <w:rFonts w:ascii="Times New Roman" w:hAnsi="Times New Roman" w:hint="default"/>
      </w:rPr>
    </w:lvl>
    <w:lvl w:ilvl="1" w:tplc="AA0611F8">
      <w:start w:val="1"/>
      <w:numFmt w:val="bullet"/>
      <w:lvlText w:val="-"/>
      <w:lvlJc w:val="left"/>
      <w:pPr>
        <w:tabs>
          <w:tab w:val="num" w:pos="1080"/>
        </w:tabs>
        <w:ind w:left="1080" w:hanging="360"/>
      </w:pPr>
      <w:rPr>
        <w:rFonts w:ascii="Times New Roman" w:hAnsi="Times New Roman" w:hint="default"/>
      </w:rPr>
    </w:lvl>
    <w:lvl w:ilvl="2" w:tplc="B47685EA">
      <w:start w:val="1"/>
      <w:numFmt w:val="bullet"/>
      <w:lvlText w:val="-"/>
      <w:lvlJc w:val="left"/>
      <w:pPr>
        <w:tabs>
          <w:tab w:val="num" w:pos="1800"/>
        </w:tabs>
        <w:ind w:left="1800" w:hanging="360"/>
      </w:pPr>
      <w:rPr>
        <w:rFonts w:ascii="Times New Roman" w:hAnsi="Times New Roman" w:hint="default"/>
      </w:rPr>
    </w:lvl>
    <w:lvl w:ilvl="3" w:tplc="F918D8C4">
      <w:start w:val="1"/>
      <w:numFmt w:val="bullet"/>
      <w:lvlText w:val="-"/>
      <w:lvlJc w:val="left"/>
      <w:pPr>
        <w:tabs>
          <w:tab w:val="num" w:pos="2520"/>
        </w:tabs>
        <w:ind w:left="2520" w:hanging="360"/>
      </w:pPr>
      <w:rPr>
        <w:rFonts w:ascii="Times New Roman" w:hAnsi="Times New Roman" w:hint="default"/>
      </w:rPr>
    </w:lvl>
    <w:lvl w:ilvl="4" w:tplc="774631EE">
      <w:start w:val="1"/>
      <w:numFmt w:val="bullet"/>
      <w:lvlText w:val="-"/>
      <w:lvlJc w:val="left"/>
      <w:pPr>
        <w:tabs>
          <w:tab w:val="num" w:pos="3240"/>
        </w:tabs>
        <w:ind w:left="3240" w:hanging="360"/>
      </w:pPr>
      <w:rPr>
        <w:rFonts w:ascii="Times New Roman" w:hAnsi="Times New Roman" w:hint="default"/>
      </w:rPr>
    </w:lvl>
    <w:lvl w:ilvl="5" w:tplc="F62A57A6" w:tentative="1">
      <w:start w:val="1"/>
      <w:numFmt w:val="bullet"/>
      <w:lvlText w:val="-"/>
      <w:lvlJc w:val="left"/>
      <w:pPr>
        <w:tabs>
          <w:tab w:val="num" w:pos="3960"/>
        </w:tabs>
        <w:ind w:left="3960" w:hanging="360"/>
      </w:pPr>
      <w:rPr>
        <w:rFonts w:ascii="Times New Roman" w:hAnsi="Times New Roman" w:hint="default"/>
      </w:rPr>
    </w:lvl>
    <w:lvl w:ilvl="6" w:tplc="E000DC4C" w:tentative="1">
      <w:start w:val="1"/>
      <w:numFmt w:val="bullet"/>
      <w:lvlText w:val="-"/>
      <w:lvlJc w:val="left"/>
      <w:pPr>
        <w:tabs>
          <w:tab w:val="num" w:pos="4680"/>
        </w:tabs>
        <w:ind w:left="4680" w:hanging="360"/>
      </w:pPr>
      <w:rPr>
        <w:rFonts w:ascii="Times New Roman" w:hAnsi="Times New Roman" w:hint="default"/>
      </w:rPr>
    </w:lvl>
    <w:lvl w:ilvl="7" w:tplc="E196C242" w:tentative="1">
      <w:start w:val="1"/>
      <w:numFmt w:val="bullet"/>
      <w:lvlText w:val="-"/>
      <w:lvlJc w:val="left"/>
      <w:pPr>
        <w:tabs>
          <w:tab w:val="num" w:pos="5400"/>
        </w:tabs>
        <w:ind w:left="5400" w:hanging="360"/>
      </w:pPr>
      <w:rPr>
        <w:rFonts w:ascii="Times New Roman" w:hAnsi="Times New Roman" w:hint="default"/>
      </w:rPr>
    </w:lvl>
    <w:lvl w:ilvl="8" w:tplc="076E5C48"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5A593F7C"/>
    <w:multiLevelType w:val="hybridMultilevel"/>
    <w:tmpl w:val="12047DA2"/>
    <w:lvl w:ilvl="0" w:tplc="3966909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7F570A"/>
    <w:multiLevelType w:val="hybridMultilevel"/>
    <w:tmpl w:val="039486B8"/>
    <w:lvl w:ilvl="0" w:tplc="A52CF802">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7" w15:restartNumberingAfterBreak="0">
    <w:nsid w:val="66B91D11"/>
    <w:multiLevelType w:val="hybridMultilevel"/>
    <w:tmpl w:val="91749AEA"/>
    <w:lvl w:ilvl="0" w:tplc="2370F34E">
      <w:start w:val="1"/>
      <w:numFmt w:val="bullet"/>
      <w:lvlText w:val=""/>
      <w:lvlJc w:val="left"/>
      <w:pPr>
        <w:ind w:left="3158" w:hanging="360"/>
      </w:pPr>
      <w:rPr>
        <w:rFonts w:ascii="Wingdings" w:hAnsi="Wingdings" w:hint="default"/>
        <w:color w:val="auto"/>
      </w:rPr>
    </w:lvl>
    <w:lvl w:ilvl="1" w:tplc="040C0003" w:tentative="1">
      <w:start w:val="1"/>
      <w:numFmt w:val="bullet"/>
      <w:lvlText w:val="o"/>
      <w:lvlJc w:val="left"/>
      <w:pPr>
        <w:ind w:left="3878" w:hanging="360"/>
      </w:pPr>
      <w:rPr>
        <w:rFonts w:ascii="Courier New" w:hAnsi="Courier New" w:cs="Courier New" w:hint="default"/>
      </w:rPr>
    </w:lvl>
    <w:lvl w:ilvl="2" w:tplc="040C0005" w:tentative="1">
      <w:start w:val="1"/>
      <w:numFmt w:val="bullet"/>
      <w:lvlText w:val=""/>
      <w:lvlJc w:val="left"/>
      <w:pPr>
        <w:ind w:left="4598" w:hanging="360"/>
      </w:pPr>
      <w:rPr>
        <w:rFonts w:ascii="Wingdings" w:hAnsi="Wingdings" w:hint="default"/>
      </w:rPr>
    </w:lvl>
    <w:lvl w:ilvl="3" w:tplc="040C0001" w:tentative="1">
      <w:start w:val="1"/>
      <w:numFmt w:val="bullet"/>
      <w:lvlText w:val=""/>
      <w:lvlJc w:val="left"/>
      <w:pPr>
        <w:ind w:left="5318" w:hanging="360"/>
      </w:pPr>
      <w:rPr>
        <w:rFonts w:ascii="Symbol" w:hAnsi="Symbol" w:hint="default"/>
      </w:rPr>
    </w:lvl>
    <w:lvl w:ilvl="4" w:tplc="040C0003" w:tentative="1">
      <w:start w:val="1"/>
      <w:numFmt w:val="bullet"/>
      <w:lvlText w:val="o"/>
      <w:lvlJc w:val="left"/>
      <w:pPr>
        <w:ind w:left="6038" w:hanging="360"/>
      </w:pPr>
      <w:rPr>
        <w:rFonts w:ascii="Courier New" w:hAnsi="Courier New" w:cs="Courier New" w:hint="default"/>
      </w:rPr>
    </w:lvl>
    <w:lvl w:ilvl="5" w:tplc="040C0005" w:tentative="1">
      <w:start w:val="1"/>
      <w:numFmt w:val="bullet"/>
      <w:lvlText w:val=""/>
      <w:lvlJc w:val="left"/>
      <w:pPr>
        <w:ind w:left="6758" w:hanging="360"/>
      </w:pPr>
      <w:rPr>
        <w:rFonts w:ascii="Wingdings" w:hAnsi="Wingdings" w:hint="default"/>
      </w:rPr>
    </w:lvl>
    <w:lvl w:ilvl="6" w:tplc="040C0001" w:tentative="1">
      <w:start w:val="1"/>
      <w:numFmt w:val="bullet"/>
      <w:lvlText w:val=""/>
      <w:lvlJc w:val="left"/>
      <w:pPr>
        <w:ind w:left="7478" w:hanging="360"/>
      </w:pPr>
      <w:rPr>
        <w:rFonts w:ascii="Symbol" w:hAnsi="Symbol" w:hint="default"/>
      </w:rPr>
    </w:lvl>
    <w:lvl w:ilvl="7" w:tplc="040C0003" w:tentative="1">
      <w:start w:val="1"/>
      <w:numFmt w:val="bullet"/>
      <w:lvlText w:val="o"/>
      <w:lvlJc w:val="left"/>
      <w:pPr>
        <w:ind w:left="8198" w:hanging="360"/>
      </w:pPr>
      <w:rPr>
        <w:rFonts w:ascii="Courier New" w:hAnsi="Courier New" w:cs="Courier New" w:hint="default"/>
      </w:rPr>
    </w:lvl>
    <w:lvl w:ilvl="8" w:tplc="040C0005" w:tentative="1">
      <w:start w:val="1"/>
      <w:numFmt w:val="bullet"/>
      <w:lvlText w:val=""/>
      <w:lvlJc w:val="left"/>
      <w:pPr>
        <w:ind w:left="8918" w:hanging="360"/>
      </w:pPr>
      <w:rPr>
        <w:rFonts w:ascii="Wingdings" w:hAnsi="Wingdings" w:hint="default"/>
      </w:rPr>
    </w:lvl>
  </w:abstractNum>
  <w:abstractNum w:abstractNumId="18" w15:restartNumberingAfterBreak="0">
    <w:nsid w:val="6A551D5F"/>
    <w:multiLevelType w:val="hybridMultilevel"/>
    <w:tmpl w:val="42E6EEE6"/>
    <w:lvl w:ilvl="0" w:tplc="5E74F10E">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9" w15:restartNumberingAfterBreak="0">
    <w:nsid w:val="7B6A5B15"/>
    <w:multiLevelType w:val="hybridMultilevel"/>
    <w:tmpl w:val="05829194"/>
    <w:lvl w:ilvl="0" w:tplc="DCA2EA2A">
      <w:start w:val="1"/>
      <w:numFmt w:val="bullet"/>
      <w:lvlText w:val=""/>
      <w:lvlJc w:val="left"/>
      <w:pPr>
        <w:ind w:left="1068" w:hanging="360"/>
      </w:pPr>
      <w:rPr>
        <w:rFonts w:ascii="Wingdings" w:hAnsi="Wingdings" w:hint="default"/>
        <w:color w:val="E32329" w:themeColor="background2"/>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15"/>
  </w:num>
  <w:num w:numId="4">
    <w:abstractNumId w:val="10"/>
  </w:num>
  <w:num w:numId="5">
    <w:abstractNumId w:val="18"/>
  </w:num>
  <w:num w:numId="6">
    <w:abstractNumId w:val="16"/>
  </w:num>
  <w:num w:numId="7">
    <w:abstractNumId w:val="14"/>
  </w:num>
  <w:num w:numId="8">
    <w:abstractNumId w:val="11"/>
  </w:num>
  <w:num w:numId="9">
    <w:abstractNumId w:val="12"/>
  </w:num>
  <w:num w:numId="10">
    <w:abstractNumId w:val="8"/>
  </w:num>
  <w:num w:numId="11">
    <w:abstractNumId w:val="19"/>
  </w:num>
  <w:num w:numId="12">
    <w:abstractNumId w:val="9"/>
  </w:num>
  <w:num w:numId="13">
    <w:abstractNumId w:val="17"/>
  </w:num>
  <w:num w:numId="14">
    <w:abstractNumId w:val="2"/>
  </w:num>
  <w:num w:numId="15">
    <w:abstractNumId w:val="3"/>
  </w:num>
  <w:num w:numId="16">
    <w:abstractNumId w:val="4"/>
  </w:num>
  <w:num w:numId="17">
    <w:abstractNumId w:val="7"/>
  </w:num>
  <w:num w:numId="18">
    <w:abstractNumId w:val="6"/>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46"/>
    <w:rsid w:val="000022F5"/>
    <w:rsid w:val="000038F6"/>
    <w:rsid w:val="0000460C"/>
    <w:rsid w:val="00004946"/>
    <w:rsid w:val="00005D1C"/>
    <w:rsid w:val="00005E34"/>
    <w:rsid w:val="0000641D"/>
    <w:rsid w:val="00006DE3"/>
    <w:rsid w:val="00011BDE"/>
    <w:rsid w:val="0001403B"/>
    <w:rsid w:val="000211D9"/>
    <w:rsid w:val="00021EEE"/>
    <w:rsid w:val="00023E1D"/>
    <w:rsid w:val="00024337"/>
    <w:rsid w:val="000245B9"/>
    <w:rsid w:val="00024AC3"/>
    <w:rsid w:val="000269A0"/>
    <w:rsid w:val="00026EAB"/>
    <w:rsid w:val="00027215"/>
    <w:rsid w:val="0003123C"/>
    <w:rsid w:val="00032C27"/>
    <w:rsid w:val="000336B7"/>
    <w:rsid w:val="000351F1"/>
    <w:rsid w:val="00035416"/>
    <w:rsid w:val="0003560A"/>
    <w:rsid w:val="000409A4"/>
    <w:rsid w:val="00040FC4"/>
    <w:rsid w:val="000410FB"/>
    <w:rsid w:val="000412FD"/>
    <w:rsid w:val="000428B9"/>
    <w:rsid w:val="0004322D"/>
    <w:rsid w:val="0004520C"/>
    <w:rsid w:val="00045540"/>
    <w:rsid w:val="00060262"/>
    <w:rsid w:val="00061103"/>
    <w:rsid w:val="00061D48"/>
    <w:rsid w:val="000633E6"/>
    <w:rsid w:val="00063841"/>
    <w:rsid w:val="00063A6F"/>
    <w:rsid w:val="00063D7E"/>
    <w:rsid w:val="00064419"/>
    <w:rsid w:val="00064819"/>
    <w:rsid w:val="00064E9A"/>
    <w:rsid w:val="00066F71"/>
    <w:rsid w:val="00067030"/>
    <w:rsid w:val="0006782E"/>
    <w:rsid w:val="00067DA1"/>
    <w:rsid w:val="00070376"/>
    <w:rsid w:val="00070F1B"/>
    <w:rsid w:val="0007132B"/>
    <w:rsid w:val="0007786B"/>
    <w:rsid w:val="00080531"/>
    <w:rsid w:val="00081134"/>
    <w:rsid w:val="00083AEA"/>
    <w:rsid w:val="00084F2D"/>
    <w:rsid w:val="000859F1"/>
    <w:rsid w:val="00085D12"/>
    <w:rsid w:val="00087A9E"/>
    <w:rsid w:val="000912F1"/>
    <w:rsid w:val="000938C9"/>
    <w:rsid w:val="00093B1A"/>
    <w:rsid w:val="00095A75"/>
    <w:rsid w:val="0009603F"/>
    <w:rsid w:val="000A12F4"/>
    <w:rsid w:val="000A132D"/>
    <w:rsid w:val="000A4890"/>
    <w:rsid w:val="000A4D55"/>
    <w:rsid w:val="000A709C"/>
    <w:rsid w:val="000B106D"/>
    <w:rsid w:val="000B11AA"/>
    <w:rsid w:val="000B1821"/>
    <w:rsid w:val="000B4DE8"/>
    <w:rsid w:val="000B55A7"/>
    <w:rsid w:val="000B6D8C"/>
    <w:rsid w:val="000B724E"/>
    <w:rsid w:val="000B7988"/>
    <w:rsid w:val="000C141F"/>
    <w:rsid w:val="000C3B65"/>
    <w:rsid w:val="000C569A"/>
    <w:rsid w:val="000C5A81"/>
    <w:rsid w:val="000C60DE"/>
    <w:rsid w:val="000C6BD5"/>
    <w:rsid w:val="000C7046"/>
    <w:rsid w:val="000D0D5D"/>
    <w:rsid w:val="000D12A6"/>
    <w:rsid w:val="000D3429"/>
    <w:rsid w:val="000D506F"/>
    <w:rsid w:val="000D50EA"/>
    <w:rsid w:val="000D5D65"/>
    <w:rsid w:val="000D5F37"/>
    <w:rsid w:val="000D6A4A"/>
    <w:rsid w:val="000D6E8B"/>
    <w:rsid w:val="000E0DFD"/>
    <w:rsid w:val="000E14E7"/>
    <w:rsid w:val="000E176F"/>
    <w:rsid w:val="000F1935"/>
    <w:rsid w:val="000F2F17"/>
    <w:rsid w:val="000F378C"/>
    <w:rsid w:val="000F3793"/>
    <w:rsid w:val="000F3F4C"/>
    <w:rsid w:val="000F441B"/>
    <w:rsid w:val="000F5BC5"/>
    <w:rsid w:val="00101CA7"/>
    <w:rsid w:val="001038B1"/>
    <w:rsid w:val="001043B3"/>
    <w:rsid w:val="00105614"/>
    <w:rsid w:val="001071E4"/>
    <w:rsid w:val="00107905"/>
    <w:rsid w:val="00107FE6"/>
    <w:rsid w:val="00110059"/>
    <w:rsid w:val="001101AF"/>
    <w:rsid w:val="00110586"/>
    <w:rsid w:val="00110FF3"/>
    <w:rsid w:val="00116870"/>
    <w:rsid w:val="00117070"/>
    <w:rsid w:val="001178CA"/>
    <w:rsid w:val="001204AD"/>
    <w:rsid w:val="00120B7B"/>
    <w:rsid w:val="00123FCA"/>
    <w:rsid w:val="0012761E"/>
    <w:rsid w:val="0013112E"/>
    <w:rsid w:val="001314FA"/>
    <w:rsid w:val="00133173"/>
    <w:rsid w:val="001350FB"/>
    <w:rsid w:val="00135288"/>
    <w:rsid w:val="00135D55"/>
    <w:rsid w:val="00135E10"/>
    <w:rsid w:val="00141969"/>
    <w:rsid w:val="001441F4"/>
    <w:rsid w:val="001455AA"/>
    <w:rsid w:val="0014712E"/>
    <w:rsid w:val="00150686"/>
    <w:rsid w:val="00150B38"/>
    <w:rsid w:val="00150D08"/>
    <w:rsid w:val="00151768"/>
    <w:rsid w:val="00154EA4"/>
    <w:rsid w:val="00160B88"/>
    <w:rsid w:val="0016100A"/>
    <w:rsid w:val="001613C2"/>
    <w:rsid w:val="00164119"/>
    <w:rsid w:val="00164324"/>
    <w:rsid w:val="00165F6F"/>
    <w:rsid w:val="001679B1"/>
    <w:rsid w:val="001708A3"/>
    <w:rsid w:val="00171B8D"/>
    <w:rsid w:val="001775A6"/>
    <w:rsid w:val="00182760"/>
    <w:rsid w:val="0018599D"/>
    <w:rsid w:val="001869EE"/>
    <w:rsid w:val="00187AB9"/>
    <w:rsid w:val="00192CFB"/>
    <w:rsid w:val="00193978"/>
    <w:rsid w:val="001A24B4"/>
    <w:rsid w:val="001A3535"/>
    <w:rsid w:val="001A4E49"/>
    <w:rsid w:val="001A5BCB"/>
    <w:rsid w:val="001A7257"/>
    <w:rsid w:val="001A76CF"/>
    <w:rsid w:val="001B06AA"/>
    <w:rsid w:val="001B099C"/>
    <w:rsid w:val="001B20E6"/>
    <w:rsid w:val="001B301A"/>
    <w:rsid w:val="001B41D1"/>
    <w:rsid w:val="001C6899"/>
    <w:rsid w:val="001D008B"/>
    <w:rsid w:val="001D4002"/>
    <w:rsid w:val="001D459B"/>
    <w:rsid w:val="001D47A3"/>
    <w:rsid w:val="001E003E"/>
    <w:rsid w:val="001E017D"/>
    <w:rsid w:val="001E25E0"/>
    <w:rsid w:val="001E2F10"/>
    <w:rsid w:val="001E38E5"/>
    <w:rsid w:val="001E579F"/>
    <w:rsid w:val="001E60B5"/>
    <w:rsid w:val="001E7CE3"/>
    <w:rsid w:val="001F063F"/>
    <w:rsid w:val="001F19D3"/>
    <w:rsid w:val="001F4B46"/>
    <w:rsid w:val="00204352"/>
    <w:rsid w:val="00211D14"/>
    <w:rsid w:val="0021567A"/>
    <w:rsid w:val="00215F3A"/>
    <w:rsid w:val="0021689A"/>
    <w:rsid w:val="002217D8"/>
    <w:rsid w:val="002223F1"/>
    <w:rsid w:val="00224DF1"/>
    <w:rsid w:val="00225782"/>
    <w:rsid w:val="0022682D"/>
    <w:rsid w:val="00226A15"/>
    <w:rsid w:val="00226A4F"/>
    <w:rsid w:val="0023160F"/>
    <w:rsid w:val="00232A2F"/>
    <w:rsid w:val="00234D0A"/>
    <w:rsid w:val="00235A98"/>
    <w:rsid w:val="00240363"/>
    <w:rsid w:val="002406C4"/>
    <w:rsid w:val="00240ECC"/>
    <w:rsid w:val="00245BBA"/>
    <w:rsid w:val="00247026"/>
    <w:rsid w:val="00251065"/>
    <w:rsid w:val="00251CD8"/>
    <w:rsid w:val="0025640D"/>
    <w:rsid w:val="0025764E"/>
    <w:rsid w:val="0026151F"/>
    <w:rsid w:val="00261A04"/>
    <w:rsid w:val="002648F7"/>
    <w:rsid w:val="002658D3"/>
    <w:rsid w:val="002678B4"/>
    <w:rsid w:val="00271A8E"/>
    <w:rsid w:val="00276F2E"/>
    <w:rsid w:val="00277155"/>
    <w:rsid w:val="002777FF"/>
    <w:rsid w:val="002809A3"/>
    <w:rsid w:val="00280CC9"/>
    <w:rsid w:val="00285828"/>
    <w:rsid w:val="00285BDE"/>
    <w:rsid w:val="00287A6A"/>
    <w:rsid w:val="0029004A"/>
    <w:rsid w:val="00290576"/>
    <w:rsid w:val="002909F5"/>
    <w:rsid w:val="00293C1B"/>
    <w:rsid w:val="002951FF"/>
    <w:rsid w:val="00295676"/>
    <w:rsid w:val="00296D95"/>
    <w:rsid w:val="002A638A"/>
    <w:rsid w:val="002B0CDA"/>
    <w:rsid w:val="002B145D"/>
    <w:rsid w:val="002B1E49"/>
    <w:rsid w:val="002B4D26"/>
    <w:rsid w:val="002D0A0F"/>
    <w:rsid w:val="002D5D6B"/>
    <w:rsid w:val="002E288B"/>
    <w:rsid w:val="002F3DF2"/>
    <w:rsid w:val="002F4ACE"/>
    <w:rsid w:val="002F5CE6"/>
    <w:rsid w:val="003005CE"/>
    <w:rsid w:val="0030476E"/>
    <w:rsid w:val="0030513B"/>
    <w:rsid w:val="003070CD"/>
    <w:rsid w:val="003076F9"/>
    <w:rsid w:val="00311375"/>
    <w:rsid w:val="003116B6"/>
    <w:rsid w:val="003130A2"/>
    <w:rsid w:val="00313647"/>
    <w:rsid w:val="00315246"/>
    <w:rsid w:val="0032234A"/>
    <w:rsid w:val="003224E4"/>
    <w:rsid w:val="00327DC7"/>
    <w:rsid w:val="00331B08"/>
    <w:rsid w:val="00331CBE"/>
    <w:rsid w:val="003324D9"/>
    <w:rsid w:val="00332B03"/>
    <w:rsid w:val="00334404"/>
    <w:rsid w:val="00334E0B"/>
    <w:rsid w:val="00335D98"/>
    <w:rsid w:val="00337C26"/>
    <w:rsid w:val="00341331"/>
    <w:rsid w:val="003417B5"/>
    <w:rsid w:val="0034288B"/>
    <w:rsid w:val="00342BDA"/>
    <w:rsid w:val="0034308B"/>
    <w:rsid w:val="003444A6"/>
    <w:rsid w:val="00344813"/>
    <w:rsid w:val="00345DFB"/>
    <w:rsid w:val="00347E5D"/>
    <w:rsid w:val="00350B8D"/>
    <w:rsid w:val="00352FE2"/>
    <w:rsid w:val="003569C8"/>
    <w:rsid w:val="003636CF"/>
    <w:rsid w:val="00363DDB"/>
    <w:rsid w:val="00364105"/>
    <w:rsid w:val="00365318"/>
    <w:rsid w:val="00366B06"/>
    <w:rsid w:val="00374E49"/>
    <w:rsid w:val="00375A79"/>
    <w:rsid w:val="00376599"/>
    <w:rsid w:val="00381874"/>
    <w:rsid w:val="00382953"/>
    <w:rsid w:val="00387CD3"/>
    <w:rsid w:val="00393A20"/>
    <w:rsid w:val="003A35F8"/>
    <w:rsid w:val="003A38B0"/>
    <w:rsid w:val="003A3E78"/>
    <w:rsid w:val="003A4996"/>
    <w:rsid w:val="003A77B0"/>
    <w:rsid w:val="003B2435"/>
    <w:rsid w:val="003B39CE"/>
    <w:rsid w:val="003B3FEC"/>
    <w:rsid w:val="003C1869"/>
    <w:rsid w:val="003C1AE1"/>
    <w:rsid w:val="003C23EC"/>
    <w:rsid w:val="003C2768"/>
    <w:rsid w:val="003C3B21"/>
    <w:rsid w:val="003C44D7"/>
    <w:rsid w:val="003C464C"/>
    <w:rsid w:val="003C643D"/>
    <w:rsid w:val="003C74C4"/>
    <w:rsid w:val="003D05B0"/>
    <w:rsid w:val="003E3A56"/>
    <w:rsid w:val="003E3CF8"/>
    <w:rsid w:val="003E4A5B"/>
    <w:rsid w:val="003F225B"/>
    <w:rsid w:val="003F40FC"/>
    <w:rsid w:val="003F4A5C"/>
    <w:rsid w:val="0040165C"/>
    <w:rsid w:val="0040257A"/>
    <w:rsid w:val="004053AF"/>
    <w:rsid w:val="00405B8F"/>
    <w:rsid w:val="00407E9B"/>
    <w:rsid w:val="00411008"/>
    <w:rsid w:val="004113EE"/>
    <w:rsid w:val="00413919"/>
    <w:rsid w:val="00421A71"/>
    <w:rsid w:val="0042255E"/>
    <w:rsid w:val="0042613E"/>
    <w:rsid w:val="00426ECA"/>
    <w:rsid w:val="00430B13"/>
    <w:rsid w:val="00431527"/>
    <w:rsid w:val="004319FE"/>
    <w:rsid w:val="00437A56"/>
    <w:rsid w:val="00440ADA"/>
    <w:rsid w:val="004453EE"/>
    <w:rsid w:val="0044580C"/>
    <w:rsid w:val="0044740C"/>
    <w:rsid w:val="004507A6"/>
    <w:rsid w:val="00450B19"/>
    <w:rsid w:val="00451B9A"/>
    <w:rsid w:val="00452379"/>
    <w:rsid w:val="00460288"/>
    <w:rsid w:val="004612A7"/>
    <w:rsid w:val="00466615"/>
    <w:rsid w:val="00467843"/>
    <w:rsid w:val="00474631"/>
    <w:rsid w:val="004753C0"/>
    <w:rsid w:val="00475737"/>
    <w:rsid w:val="004763D7"/>
    <w:rsid w:val="00477E38"/>
    <w:rsid w:val="004846C7"/>
    <w:rsid w:val="00485EDC"/>
    <w:rsid w:val="00486058"/>
    <w:rsid w:val="00486956"/>
    <w:rsid w:val="00490516"/>
    <w:rsid w:val="00491983"/>
    <w:rsid w:val="004920ED"/>
    <w:rsid w:val="00497093"/>
    <w:rsid w:val="004A101F"/>
    <w:rsid w:val="004A3252"/>
    <w:rsid w:val="004A6EC9"/>
    <w:rsid w:val="004B1336"/>
    <w:rsid w:val="004B2AA9"/>
    <w:rsid w:val="004C0FE6"/>
    <w:rsid w:val="004C357C"/>
    <w:rsid w:val="004C506E"/>
    <w:rsid w:val="004C5505"/>
    <w:rsid w:val="004C552F"/>
    <w:rsid w:val="004D00CD"/>
    <w:rsid w:val="004D1EDD"/>
    <w:rsid w:val="004D29CF"/>
    <w:rsid w:val="004E0E1F"/>
    <w:rsid w:val="004E2E5D"/>
    <w:rsid w:val="004E72A8"/>
    <w:rsid w:val="004F131E"/>
    <w:rsid w:val="004F1D1C"/>
    <w:rsid w:val="004F28B0"/>
    <w:rsid w:val="004F5233"/>
    <w:rsid w:val="004F6193"/>
    <w:rsid w:val="004F6724"/>
    <w:rsid w:val="004F7C8B"/>
    <w:rsid w:val="00500E0E"/>
    <w:rsid w:val="00502854"/>
    <w:rsid w:val="005061CC"/>
    <w:rsid w:val="00510066"/>
    <w:rsid w:val="00512C13"/>
    <w:rsid w:val="00513630"/>
    <w:rsid w:val="0051501B"/>
    <w:rsid w:val="0051590B"/>
    <w:rsid w:val="005173DB"/>
    <w:rsid w:val="00522BA2"/>
    <w:rsid w:val="00522D58"/>
    <w:rsid w:val="0052425B"/>
    <w:rsid w:val="00525774"/>
    <w:rsid w:val="00527425"/>
    <w:rsid w:val="00532030"/>
    <w:rsid w:val="00532F72"/>
    <w:rsid w:val="00537D6A"/>
    <w:rsid w:val="00542BB9"/>
    <w:rsid w:val="00542E0B"/>
    <w:rsid w:val="005450C9"/>
    <w:rsid w:val="00546190"/>
    <w:rsid w:val="005478D8"/>
    <w:rsid w:val="005536B9"/>
    <w:rsid w:val="005538BB"/>
    <w:rsid w:val="005547AC"/>
    <w:rsid w:val="005559DE"/>
    <w:rsid w:val="00555AD9"/>
    <w:rsid w:val="005573AA"/>
    <w:rsid w:val="00557A1E"/>
    <w:rsid w:val="00560746"/>
    <w:rsid w:val="005609EB"/>
    <w:rsid w:val="00560E8F"/>
    <w:rsid w:val="00560F66"/>
    <w:rsid w:val="0056494F"/>
    <w:rsid w:val="00565136"/>
    <w:rsid w:val="00574D83"/>
    <w:rsid w:val="00577611"/>
    <w:rsid w:val="005777B6"/>
    <w:rsid w:val="00577B55"/>
    <w:rsid w:val="00580E2F"/>
    <w:rsid w:val="00581558"/>
    <w:rsid w:val="005842F1"/>
    <w:rsid w:val="00591521"/>
    <w:rsid w:val="005934FA"/>
    <w:rsid w:val="00593A95"/>
    <w:rsid w:val="0059506B"/>
    <w:rsid w:val="005A1105"/>
    <w:rsid w:val="005A3F3D"/>
    <w:rsid w:val="005A6662"/>
    <w:rsid w:val="005A6F58"/>
    <w:rsid w:val="005A6FB4"/>
    <w:rsid w:val="005B1D4B"/>
    <w:rsid w:val="005B30B5"/>
    <w:rsid w:val="005B37B9"/>
    <w:rsid w:val="005B4815"/>
    <w:rsid w:val="005B6752"/>
    <w:rsid w:val="005C1088"/>
    <w:rsid w:val="005D0BD2"/>
    <w:rsid w:val="005D38A6"/>
    <w:rsid w:val="005D4984"/>
    <w:rsid w:val="005D50EB"/>
    <w:rsid w:val="005D5BCE"/>
    <w:rsid w:val="005D6AB5"/>
    <w:rsid w:val="005D7CE4"/>
    <w:rsid w:val="005E2A44"/>
    <w:rsid w:val="005E5030"/>
    <w:rsid w:val="005E5954"/>
    <w:rsid w:val="005F0DC7"/>
    <w:rsid w:val="005F1183"/>
    <w:rsid w:val="005F144F"/>
    <w:rsid w:val="005F1983"/>
    <w:rsid w:val="005F1A1B"/>
    <w:rsid w:val="005F1B5F"/>
    <w:rsid w:val="005F1D1A"/>
    <w:rsid w:val="005F308A"/>
    <w:rsid w:val="005F372F"/>
    <w:rsid w:val="005F3EFD"/>
    <w:rsid w:val="005F5231"/>
    <w:rsid w:val="006029C8"/>
    <w:rsid w:val="00602E0E"/>
    <w:rsid w:val="0060497B"/>
    <w:rsid w:val="00605B2F"/>
    <w:rsid w:val="00606A5A"/>
    <w:rsid w:val="006079AC"/>
    <w:rsid w:val="00607F8A"/>
    <w:rsid w:val="006143C7"/>
    <w:rsid w:val="006149CC"/>
    <w:rsid w:val="00614C3A"/>
    <w:rsid w:val="0061759A"/>
    <w:rsid w:val="006200C0"/>
    <w:rsid w:val="006212A6"/>
    <w:rsid w:val="00624DC1"/>
    <w:rsid w:val="00624F9C"/>
    <w:rsid w:val="006307D9"/>
    <w:rsid w:val="006352E0"/>
    <w:rsid w:val="0063607E"/>
    <w:rsid w:val="00637EDC"/>
    <w:rsid w:val="00641AA9"/>
    <w:rsid w:val="00642128"/>
    <w:rsid w:val="0064314C"/>
    <w:rsid w:val="00644506"/>
    <w:rsid w:val="006457E2"/>
    <w:rsid w:val="00645EA5"/>
    <w:rsid w:val="0064777F"/>
    <w:rsid w:val="00650A15"/>
    <w:rsid w:val="0065155B"/>
    <w:rsid w:val="006547B1"/>
    <w:rsid w:val="00654EEF"/>
    <w:rsid w:val="00657645"/>
    <w:rsid w:val="00662E34"/>
    <w:rsid w:val="00662E60"/>
    <w:rsid w:val="006632C3"/>
    <w:rsid w:val="00663B85"/>
    <w:rsid w:val="00663C3B"/>
    <w:rsid w:val="00667D20"/>
    <w:rsid w:val="00672C4E"/>
    <w:rsid w:val="0067314D"/>
    <w:rsid w:val="006746AE"/>
    <w:rsid w:val="00682481"/>
    <w:rsid w:val="0068329B"/>
    <w:rsid w:val="00683DE6"/>
    <w:rsid w:val="00684369"/>
    <w:rsid w:val="006858A5"/>
    <w:rsid w:val="0068613D"/>
    <w:rsid w:val="00690A0F"/>
    <w:rsid w:val="006947A6"/>
    <w:rsid w:val="00694A40"/>
    <w:rsid w:val="00696C34"/>
    <w:rsid w:val="006A285C"/>
    <w:rsid w:val="006A62BF"/>
    <w:rsid w:val="006A7397"/>
    <w:rsid w:val="006B06B1"/>
    <w:rsid w:val="006B06CE"/>
    <w:rsid w:val="006B66AD"/>
    <w:rsid w:val="006B6772"/>
    <w:rsid w:val="006C2781"/>
    <w:rsid w:val="006C3BF7"/>
    <w:rsid w:val="006C6AF3"/>
    <w:rsid w:val="006D0CD0"/>
    <w:rsid w:val="006D24D2"/>
    <w:rsid w:val="006D3F6F"/>
    <w:rsid w:val="006D4B6C"/>
    <w:rsid w:val="006D6062"/>
    <w:rsid w:val="006D71B9"/>
    <w:rsid w:val="006E4F29"/>
    <w:rsid w:val="006E5568"/>
    <w:rsid w:val="006E6D2F"/>
    <w:rsid w:val="006E74D6"/>
    <w:rsid w:val="006F0EDA"/>
    <w:rsid w:val="006F222A"/>
    <w:rsid w:val="006F24E4"/>
    <w:rsid w:val="006F393B"/>
    <w:rsid w:val="006F40A2"/>
    <w:rsid w:val="006F45F1"/>
    <w:rsid w:val="006F6BD5"/>
    <w:rsid w:val="006F6C7D"/>
    <w:rsid w:val="00700648"/>
    <w:rsid w:val="00701529"/>
    <w:rsid w:val="007051F9"/>
    <w:rsid w:val="00710A75"/>
    <w:rsid w:val="00711624"/>
    <w:rsid w:val="00711A49"/>
    <w:rsid w:val="00711F79"/>
    <w:rsid w:val="007121D6"/>
    <w:rsid w:val="00712B92"/>
    <w:rsid w:val="00712E64"/>
    <w:rsid w:val="00713B86"/>
    <w:rsid w:val="00714FAF"/>
    <w:rsid w:val="00715889"/>
    <w:rsid w:val="00716CCE"/>
    <w:rsid w:val="00720654"/>
    <w:rsid w:val="00720F50"/>
    <w:rsid w:val="007218FF"/>
    <w:rsid w:val="007238F1"/>
    <w:rsid w:val="00725DB2"/>
    <w:rsid w:val="007268D7"/>
    <w:rsid w:val="007325AB"/>
    <w:rsid w:val="007338DD"/>
    <w:rsid w:val="00737153"/>
    <w:rsid w:val="007422D9"/>
    <w:rsid w:val="00743C41"/>
    <w:rsid w:val="00743CF1"/>
    <w:rsid w:val="00746759"/>
    <w:rsid w:val="007515D4"/>
    <w:rsid w:val="00751698"/>
    <w:rsid w:val="00752B47"/>
    <w:rsid w:val="00760495"/>
    <w:rsid w:val="0076060D"/>
    <w:rsid w:val="00760F56"/>
    <w:rsid w:val="00761387"/>
    <w:rsid w:val="00761BF1"/>
    <w:rsid w:val="00761CB1"/>
    <w:rsid w:val="00763C28"/>
    <w:rsid w:val="00766401"/>
    <w:rsid w:val="00767EDF"/>
    <w:rsid w:val="0077079A"/>
    <w:rsid w:val="00771015"/>
    <w:rsid w:val="0077637A"/>
    <w:rsid w:val="007808C6"/>
    <w:rsid w:val="0078724E"/>
    <w:rsid w:val="0079206C"/>
    <w:rsid w:val="0079432E"/>
    <w:rsid w:val="00794807"/>
    <w:rsid w:val="00795623"/>
    <w:rsid w:val="0079660E"/>
    <w:rsid w:val="007A009D"/>
    <w:rsid w:val="007A203E"/>
    <w:rsid w:val="007A5F95"/>
    <w:rsid w:val="007A64E1"/>
    <w:rsid w:val="007A6F3C"/>
    <w:rsid w:val="007A7A53"/>
    <w:rsid w:val="007B058F"/>
    <w:rsid w:val="007B086C"/>
    <w:rsid w:val="007B2115"/>
    <w:rsid w:val="007B58F0"/>
    <w:rsid w:val="007B734D"/>
    <w:rsid w:val="007C1886"/>
    <w:rsid w:val="007C1E45"/>
    <w:rsid w:val="007C3768"/>
    <w:rsid w:val="007C710A"/>
    <w:rsid w:val="007D10D8"/>
    <w:rsid w:val="007D146D"/>
    <w:rsid w:val="007D4010"/>
    <w:rsid w:val="007D5FA9"/>
    <w:rsid w:val="007E33C6"/>
    <w:rsid w:val="007E4AF7"/>
    <w:rsid w:val="007E54FE"/>
    <w:rsid w:val="007F153E"/>
    <w:rsid w:val="007F52F6"/>
    <w:rsid w:val="007F61A3"/>
    <w:rsid w:val="00800FF9"/>
    <w:rsid w:val="008012AB"/>
    <w:rsid w:val="00804782"/>
    <w:rsid w:val="00814771"/>
    <w:rsid w:val="0081598A"/>
    <w:rsid w:val="00820491"/>
    <w:rsid w:val="00822D55"/>
    <w:rsid w:val="00823FA3"/>
    <w:rsid w:val="0083237C"/>
    <w:rsid w:val="00832CBF"/>
    <w:rsid w:val="0083316F"/>
    <w:rsid w:val="00833365"/>
    <w:rsid w:val="008357FF"/>
    <w:rsid w:val="008364F0"/>
    <w:rsid w:val="00836EB1"/>
    <w:rsid w:val="0084002D"/>
    <w:rsid w:val="00841C56"/>
    <w:rsid w:val="0084490C"/>
    <w:rsid w:val="00844A30"/>
    <w:rsid w:val="00845881"/>
    <w:rsid w:val="0085129A"/>
    <w:rsid w:val="00851473"/>
    <w:rsid w:val="00853416"/>
    <w:rsid w:val="008565B6"/>
    <w:rsid w:val="00857EC0"/>
    <w:rsid w:val="00861219"/>
    <w:rsid w:val="008619BF"/>
    <w:rsid w:val="00862040"/>
    <w:rsid w:val="00863634"/>
    <w:rsid w:val="008647EB"/>
    <w:rsid w:val="00864ED0"/>
    <w:rsid w:val="00867842"/>
    <w:rsid w:val="00867E3D"/>
    <w:rsid w:val="00867F77"/>
    <w:rsid w:val="00870833"/>
    <w:rsid w:val="00872A47"/>
    <w:rsid w:val="008750F9"/>
    <w:rsid w:val="0088151B"/>
    <w:rsid w:val="00881DF0"/>
    <w:rsid w:val="00883F81"/>
    <w:rsid w:val="00884A31"/>
    <w:rsid w:val="00884AD7"/>
    <w:rsid w:val="00886B8E"/>
    <w:rsid w:val="00890D6E"/>
    <w:rsid w:val="0089314A"/>
    <w:rsid w:val="008954CD"/>
    <w:rsid w:val="008955CA"/>
    <w:rsid w:val="00897202"/>
    <w:rsid w:val="008A008C"/>
    <w:rsid w:val="008A0F4D"/>
    <w:rsid w:val="008A2171"/>
    <w:rsid w:val="008A232B"/>
    <w:rsid w:val="008A7095"/>
    <w:rsid w:val="008A78E1"/>
    <w:rsid w:val="008A7C60"/>
    <w:rsid w:val="008B0E24"/>
    <w:rsid w:val="008B3D73"/>
    <w:rsid w:val="008B5655"/>
    <w:rsid w:val="008B6B79"/>
    <w:rsid w:val="008C2DB6"/>
    <w:rsid w:val="008C3342"/>
    <w:rsid w:val="008C5603"/>
    <w:rsid w:val="008C62D8"/>
    <w:rsid w:val="008C7A8A"/>
    <w:rsid w:val="008C7B93"/>
    <w:rsid w:val="008D2179"/>
    <w:rsid w:val="008D3119"/>
    <w:rsid w:val="008D5503"/>
    <w:rsid w:val="008D6000"/>
    <w:rsid w:val="008E0C01"/>
    <w:rsid w:val="008E6562"/>
    <w:rsid w:val="008F0101"/>
    <w:rsid w:val="008F11BB"/>
    <w:rsid w:val="008F19BA"/>
    <w:rsid w:val="008F1CB6"/>
    <w:rsid w:val="008F253B"/>
    <w:rsid w:val="008F4837"/>
    <w:rsid w:val="008F720F"/>
    <w:rsid w:val="00901EF6"/>
    <w:rsid w:val="009026D7"/>
    <w:rsid w:val="00903B59"/>
    <w:rsid w:val="009079B1"/>
    <w:rsid w:val="00907C09"/>
    <w:rsid w:val="00910D3A"/>
    <w:rsid w:val="009111D4"/>
    <w:rsid w:val="00911C2E"/>
    <w:rsid w:val="00913D08"/>
    <w:rsid w:val="00914F20"/>
    <w:rsid w:val="0091716E"/>
    <w:rsid w:val="00920BA6"/>
    <w:rsid w:val="009235E7"/>
    <w:rsid w:val="0092380B"/>
    <w:rsid w:val="00925424"/>
    <w:rsid w:val="009270E0"/>
    <w:rsid w:val="009278B7"/>
    <w:rsid w:val="009354A3"/>
    <w:rsid w:val="0094316C"/>
    <w:rsid w:val="00943AD0"/>
    <w:rsid w:val="00943DC7"/>
    <w:rsid w:val="00945CBE"/>
    <w:rsid w:val="009463D7"/>
    <w:rsid w:val="00946D40"/>
    <w:rsid w:val="00947ABB"/>
    <w:rsid w:val="00950303"/>
    <w:rsid w:val="0095081A"/>
    <w:rsid w:val="00951426"/>
    <w:rsid w:val="00955958"/>
    <w:rsid w:val="00962FF0"/>
    <w:rsid w:val="00966795"/>
    <w:rsid w:val="00970EDA"/>
    <w:rsid w:val="00971B24"/>
    <w:rsid w:val="0097346A"/>
    <w:rsid w:val="009750DE"/>
    <w:rsid w:val="00975A91"/>
    <w:rsid w:val="0097626F"/>
    <w:rsid w:val="00981F70"/>
    <w:rsid w:val="00982B13"/>
    <w:rsid w:val="00983716"/>
    <w:rsid w:val="009839B2"/>
    <w:rsid w:val="00990620"/>
    <w:rsid w:val="00991573"/>
    <w:rsid w:val="00991723"/>
    <w:rsid w:val="00994EB3"/>
    <w:rsid w:val="00996C92"/>
    <w:rsid w:val="009A3DB3"/>
    <w:rsid w:val="009A5741"/>
    <w:rsid w:val="009A682C"/>
    <w:rsid w:val="009A7E1E"/>
    <w:rsid w:val="009B16B9"/>
    <w:rsid w:val="009B24E8"/>
    <w:rsid w:val="009B455F"/>
    <w:rsid w:val="009B4D5F"/>
    <w:rsid w:val="009B68C1"/>
    <w:rsid w:val="009B72B8"/>
    <w:rsid w:val="009C2407"/>
    <w:rsid w:val="009C25FE"/>
    <w:rsid w:val="009D0879"/>
    <w:rsid w:val="009D0D38"/>
    <w:rsid w:val="009D3A3D"/>
    <w:rsid w:val="009D41E3"/>
    <w:rsid w:val="009D60DC"/>
    <w:rsid w:val="009E3B44"/>
    <w:rsid w:val="009E3D06"/>
    <w:rsid w:val="009E6668"/>
    <w:rsid w:val="009E66BD"/>
    <w:rsid w:val="009F1818"/>
    <w:rsid w:val="009F37FA"/>
    <w:rsid w:val="009F4B92"/>
    <w:rsid w:val="00A00863"/>
    <w:rsid w:val="00A01824"/>
    <w:rsid w:val="00A01AF3"/>
    <w:rsid w:val="00A03EA7"/>
    <w:rsid w:val="00A046A0"/>
    <w:rsid w:val="00A07174"/>
    <w:rsid w:val="00A07E43"/>
    <w:rsid w:val="00A10597"/>
    <w:rsid w:val="00A13C6C"/>
    <w:rsid w:val="00A13FE1"/>
    <w:rsid w:val="00A15681"/>
    <w:rsid w:val="00A15749"/>
    <w:rsid w:val="00A16E8D"/>
    <w:rsid w:val="00A218C0"/>
    <w:rsid w:val="00A22350"/>
    <w:rsid w:val="00A2295A"/>
    <w:rsid w:val="00A23038"/>
    <w:rsid w:val="00A24A84"/>
    <w:rsid w:val="00A254C0"/>
    <w:rsid w:val="00A2680F"/>
    <w:rsid w:val="00A2786F"/>
    <w:rsid w:val="00A27E56"/>
    <w:rsid w:val="00A3594D"/>
    <w:rsid w:val="00A3638D"/>
    <w:rsid w:val="00A4466F"/>
    <w:rsid w:val="00A45470"/>
    <w:rsid w:val="00A45F98"/>
    <w:rsid w:val="00A460F7"/>
    <w:rsid w:val="00A4690D"/>
    <w:rsid w:val="00A47CF4"/>
    <w:rsid w:val="00A53E66"/>
    <w:rsid w:val="00A54345"/>
    <w:rsid w:val="00A54B16"/>
    <w:rsid w:val="00A54CBC"/>
    <w:rsid w:val="00A61183"/>
    <w:rsid w:val="00A6200B"/>
    <w:rsid w:val="00A63480"/>
    <w:rsid w:val="00A65644"/>
    <w:rsid w:val="00A72FF8"/>
    <w:rsid w:val="00A75023"/>
    <w:rsid w:val="00A75BB3"/>
    <w:rsid w:val="00A77026"/>
    <w:rsid w:val="00A81483"/>
    <w:rsid w:val="00A819B2"/>
    <w:rsid w:val="00A841D2"/>
    <w:rsid w:val="00A84660"/>
    <w:rsid w:val="00A85632"/>
    <w:rsid w:val="00A859CF"/>
    <w:rsid w:val="00A879B4"/>
    <w:rsid w:val="00A901F7"/>
    <w:rsid w:val="00A90600"/>
    <w:rsid w:val="00A90DA1"/>
    <w:rsid w:val="00A91149"/>
    <w:rsid w:val="00A9467C"/>
    <w:rsid w:val="00A95746"/>
    <w:rsid w:val="00A958D8"/>
    <w:rsid w:val="00A96572"/>
    <w:rsid w:val="00A96C31"/>
    <w:rsid w:val="00A97588"/>
    <w:rsid w:val="00AA1C49"/>
    <w:rsid w:val="00AA268A"/>
    <w:rsid w:val="00AA7095"/>
    <w:rsid w:val="00AB3DB3"/>
    <w:rsid w:val="00AB4BB9"/>
    <w:rsid w:val="00AB64C7"/>
    <w:rsid w:val="00AB76E6"/>
    <w:rsid w:val="00AC3F3E"/>
    <w:rsid w:val="00AC7C0D"/>
    <w:rsid w:val="00AD0A34"/>
    <w:rsid w:val="00AD10D9"/>
    <w:rsid w:val="00AD1258"/>
    <w:rsid w:val="00AD156C"/>
    <w:rsid w:val="00AD4E29"/>
    <w:rsid w:val="00AD66B6"/>
    <w:rsid w:val="00AD6964"/>
    <w:rsid w:val="00AD70FF"/>
    <w:rsid w:val="00AE106D"/>
    <w:rsid w:val="00AE1C40"/>
    <w:rsid w:val="00AE315A"/>
    <w:rsid w:val="00AE44AB"/>
    <w:rsid w:val="00AF0938"/>
    <w:rsid w:val="00AF2AFF"/>
    <w:rsid w:val="00AF396E"/>
    <w:rsid w:val="00AF5FF5"/>
    <w:rsid w:val="00AF75CB"/>
    <w:rsid w:val="00B016D7"/>
    <w:rsid w:val="00B0278C"/>
    <w:rsid w:val="00B05E16"/>
    <w:rsid w:val="00B06722"/>
    <w:rsid w:val="00B07303"/>
    <w:rsid w:val="00B100B1"/>
    <w:rsid w:val="00B120D6"/>
    <w:rsid w:val="00B12D6F"/>
    <w:rsid w:val="00B17551"/>
    <w:rsid w:val="00B2009B"/>
    <w:rsid w:val="00B25CE6"/>
    <w:rsid w:val="00B30F56"/>
    <w:rsid w:val="00B3162F"/>
    <w:rsid w:val="00B419C0"/>
    <w:rsid w:val="00B42821"/>
    <w:rsid w:val="00B44B01"/>
    <w:rsid w:val="00B459FE"/>
    <w:rsid w:val="00B516F3"/>
    <w:rsid w:val="00B538B0"/>
    <w:rsid w:val="00B5454F"/>
    <w:rsid w:val="00B573E0"/>
    <w:rsid w:val="00B57A77"/>
    <w:rsid w:val="00B609D8"/>
    <w:rsid w:val="00B62F93"/>
    <w:rsid w:val="00B63092"/>
    <w:rsid w:val="00B6503F"/>
    <w:rsid w:val="00B67192"/>
    <w:rsid w:val="00B67967"/>
    <w:rsid w:val="00B715DA"/>
    <w:rsid w:val="00B71C5D"/>
    <w:rsid w:val="00B72228"/>
    <w:rsid w:val="00B729E7"/>
    <w:rsid w:val="00B75864"/>
    <w:rsid w:val="00B76752"/>
    <w:rsid w:val="00B7697B"/>
    <w:rsid w:val="00B81CEA"/>
    <w:rsid w:val="00B82395"/>
    <w:rsid w:val="00B83745"/>
    <w:rsid w:val="00B84234"/>
    <w:rsid w:val="00B846DB"/>
    <w:rsid w:val="00B917B5"/>
    <w:rsid w:val="00B93730"/>
    <w:rsid w:val="00B93731"/>
    <w:rsid w:val="00B95915"/>
    <w:rsid w:val="00BA02E9"/>
    <w:rsid w:val="00BA2FE4"/>
    <w:rsid w:val="00BA45C3"/>
    <w:rsid w:val="00BA4A7F"/>
    <w:rsid w:val="00BA5790"/>
    <w:rsid w:val="00BA7616"/>
    <w:rsid w:val="00BB025C"/>
    <w:rsid w:val="00BB5646"/>
    <w:rsid w:val="00BC06FD"/>
    <w:rsid w:val="00BC2F5D"/>
    <w:rsid w:val="00BC3E1A"/>
    <w:rsid w:val="00BC71C8"/>
    <w:rsid w:val="00BC79EF"/>
    <w:rsid w:val="00BD00FC"/>
    <w:rsid w:val="00BD218F"/>
    <w:rsid w:val="00BD457B"/>
    <w:rsid w:val="00BD6929"/>
    <w:rsid w:val="00BE13A6"/>
    <w:rsid w:val="00BE15DC"/>
    <w:rsid w:val="00BE31FB"/>
    <w:rsid w:val="00BE5396"/>
    <w:rsid w:val="00BE64E4"/>
    <w:rsid w:val="00BF2045"/>
    <w:rsid w:val="00BF3886"/>
    <w:rsid w:val="00BF5DC0"/>
    <w:rsid w:val="00C01A4E"/>
    <w:rsid w:val="00C0611C"/>
    <w:rsid w:val="00C076C8"/>
    <w:rsid w:val="00C11A10"/>
    <w:rsid w:val="00C11EBB"/>
    <w:rsid w:val="00C134DB"/>
    <w:rsid w:val="00C1352F"/>
    <w:rsid w:val="00C137EF"/>
    <w:rsid w:val="00C155FE"/>
    <w:rsid w:val="00C15F2D"/>
    <w:rsid w:val="00C16710"/>
    <w:rsid w:val="00C2101C"/>
    <w:rsid w:val="00C21310"/>
    <w:rsid w:val="00C21F2D"/>
    <w:rsid w:val="00C229C5"/>
    <w:rsid w:val="00C22C4B"/>
    <w:rsid w:val="00C25300"/>
    <w:rsid w:val="00C2624C"/>
    <w:rsid w:val="00C273B0"/>
    <w:rsid w:val="00C303CC"/>
    <w:rsid w:val="00C313E6"/>
    <w:rsid w:val="00C31F84"/>
    <w:rsid w:val="00C323C4"/>
    <w:rsid w:val="00C32B70"/>
    <w:rsid w:val="00C41CA5"/>
    <w:rsid w:val="00C42F69"/>
    <w:rsid w:val="00C43D74"/>
    <w:rsid w:val="00C45657"/>
    <w:rsid w:val="00C46783"/>
    <w:rsid w:val="00C473E0"/>
    <w:rsid w:val="00C51633"/>
    <w:rsid w:val="00C5507B"/>
    <w:rsid w:val="00C605F3"/>
    <w:rsid w:val="00C61674"/>
    <w:rsid w:val="00C6219A"/>
    <w:rsid w:val="00C62AF6"/>
    <w:rsid w:val="00C643B5"/>
    <w:rsid w:val="00C66F6E"/>
    <w:rsid w:val="00C67305"/>
    <w:rsid w:val="00C67B0A"/>
    <w:rsid w:val="00C70716"/>
    <w:rsid w:val="00C7094A"/>
    <w:rsid w:val="00C70AA7"/>
    <w:rsid w:val="00C755D7"/>
    <w:rsid w:val="00C75790"/>
    <w:rsid w:val="00C77403"/>
    <w:rsid w:val="00C80086"/>
    <w:rsid w:val="00C81B39"/>
    <w:rsid w:val="00C85B71"/>
    <w:rsid w:val="00C87D99"/>
    <w:rsid w:val="00C91909"/>
    <w:rsid w:val="00C9261A"/>
    <w:rsid w:val="00C9406D"/>
    <w:rsid w:val="00C95371"/>
    <w:rsid w:val="00C9639D"/>
    <w:rsid w:val="00C9643E"/>
    <w:rsid w:val="00C967A0"/>
    <w:rsid w:val="00CA6632"/>
    <w:rsid w:val="00CA69B5"/>
    <w:rsid w:val="00CA711E"/>
    <w:rsid w:val="00CB631D"/>
    <w:rsid w:val="00CC03EC"/>
    <w:rsid w:val="00CC19B6"/>
    <w:rsid w:val="00CC21C6"/>
    <w:rsid w:val="00CC6777"/>
    <w:rsid w:val="00CC6B8D"/>
    <w:rsid w:val="00CC7385"/>
    <w:rsid w:val="00CD1934"/>
    <w:rsid w:val="00CD2E14"/>
    <w:rsid w:val="00CD31AE"/>
    <w:rsid w:val="00CD330D"/>
    <w:rsid w:val="00CD5D25"/>
    <w:rsid w:val="00CD76C7"/>
    <w:rsid w:val="00CE12CF"/>
    <w:rsid w:val="00CE1F90"/>
    <w:rsid w:val="00CE22F5"/>
    <w:rsid w:val="00CE322F"/>
    <w:rsid w:val="00CE3648"/>
    <w:rsid w:val="00CE7BA5"/>
    <w:rsid w:val="00CF321B"/>
    <w:rsid w:val="00CF3BBC"/>
    <w:rsid w:val="00CF4D45"/>
    <w:rsid w:val="00CF5F2C"/>
    <w:rsid w:val="00D01786"/>
    <w:rsid w:val="00D02929"/>
    <w:rsid w:val="00D02B7A"/>
    <w:rsid w:val="00D03BFD"/>
    <w:rsid w:val="00D03EB7"/>
    <w:rsid w:val="00D03F6A"/>
    <w:rsid w:val="00D042AB"/>
    <w:rsid w:val="00D0449D"/>
    <w:rsid w:val="00D04654"/>
    <w:rsid w:val="00D10223"/>
    <w:rsid w:val="00D10C55"/>
    <w:rsid w:val="00D12717"/>
    <w:rsid w:val="00D1342D"/>
    <w:rsid w:val="00D16180"/>
    <w:rsid w:val="00D16F7C"/>
    <w:rsid w:val="00D17667"/>
    <w:rsid w:val="00D20B22"/>
    <w:rsid w:val="00D20B7C"/>
    <w:rsid w:val="00D22022"/>
    <w:rsid w:val="00D22950"/>
    <w:rsid w:val="00D229AA"/>
    <w:rsid w:val="00D24F4B"/>
    <w:rsid w:val="00D26235"/>
    <w:rsid w:val="00D30849"/>
    <w:rsid w:val="00D33979"/>
    <w:rsid w:val="00D34A36"/>
    <w:rsid w:val="00D36350"/>
    <w:rsid w:val="00D43437"/>
    <w:rsid w:val="00D450A9"/>
    <w:rsid w:val="00D45B77"/>
    <w:rsid w:val="00D4632D"/>
    <w:rsid w:val="00D47548"/>
    <w:rsid w:val="00D4781D"/>
    <w:rsid w:val="00D53CE7"/>
    <w:rsid w:val="00D61126"/>
    <w:rsid w:val="00D62084"/>
    <w:rsid w:val="00D62B7B"/>
    <w:rsid w:val="00D64B44"/>
    <w:rsid w:val="00D65733"/>
    <w:rsid w:val="00D67DD9"/>
    <w:rsid w:val="00D70823"/>
    <w:rsid w:val="00D7345F"/>
    <w:rsid w:val="00D74920"/>
    <w:rsid w:val="00D76809"/>
    <w:rsid w:val="00D80E88"/>
    <w:rsid w:val="00D81176"/>
    <w:rsid w:val="00D82B0B"/>
    <w:rsid w:val="00D86429"/>
    <w:rsid w:val="00D97F52"/>
    <w:rsid w:val="00DA0C65"/>
    <w:rsid w:val="00DA6124"/>
    <w:rsid w:val="00DB2579"/>
    <w:rsid w:val="00DB3390"/>
    <w:rsid w:val="00DB44A1"/>
    <w:rsid w:val="00DB5A35"/>
    <w:rsid w:val="00DC1CE6"/>
    <w:rsid w:val="00DD0919"/>
    <w:rsid w:val="00DD381A"/>
    <w:rsid w:val="00DD645D"/>
    <w:rsid w:val="00DD66AF"/>
    <w:rsid w:val="00DE2139"/>
    <w:rsid w:val="00DE2223"/>
    <w:rsid w:val="00DE3556"/>
    <w:rsid w:val="00DE45A1"/>
    <w:rsid w:val="00DE4D35"/>
    <w:rsid w:val="00DE5D11"/>
    <w:rsid w:val="00DF1865"/>
    <w:rsid w:val="00DF22AE"/>
    <w:rsid w:val="00DF2A73"/>
    <w:rsid w:val="00DF3A54"/>
    <w:rsid w:val="00DF7233"/>
    <w:rsid w:val="00DF7748"/>
    <w:rsid w:val="00DF7821"/>
    <w:rsid w:val="00E00683"/>
    <w:rsid w:val="00E0141B"/>
    <w:rsid w:val="00E0143E"/>
    <w:rsid w:val="00E01ABA"/>
    <w:rsid w:val="00E022D4"/>
    <w:rsid w:val="00E05A4A"/>
    <w:rsid w:val="00E1006E"/>
    <w:rsid w:val="00E162EC"/>
    <w:rsid w:val="00E217BA"/>
    <w:rsid w:val="00E22723"/>
    <w:rsid w:val="00E24528"/>
    <w:rsid w:val="00E24FAD"/>
    <w:rsid w:val="00E25EB2"/>
    <w:rsid w:val="00E30470"/>
    <w:rsid w:val="00E3371F"/>
    <w:rsid w:val="00E3380A"/>
    <w:rsid w:val="00E34D5E"/>
    <w:rsid w:val="00E34ED7"/>
    <w:rsid w:val="00E35445"/>
    <w:rsid w:val="00E3570A"/>
    <w:rsid w:val="00E40110"/>
    <w:rsid w:val="00E4399C"/>
    <w:rsid w:val="00E44F70"/>
    <w:rsid w:val="00E45961"/>
    <w:rsid w:val="00E47205"/>
    <w:rsid w:val="00E60E88"/>
    <w:rsid w:val="00E60F59"/>
    <w:rsid w:val="00E610FE"/>
    <w:rsid w:val="00E61576"/>
    <w:rsid w:val="00E62D91"/>
    <w:rsid w:val="00E639FF"/>
    <w:rsid w:val="00E649BF"/>
    <w:rsid w:val="00E70A89"/>
    <w:rsid w:val="00E70E2D"/>
    <w:rsid w:val="00E726A6"/>
    <w:rsid w:val="00E737D7"/>
    <w:rsid w:val="00E74805"/>
    <w:rsid w:val="00E7523E"/>
    <w:rsid w:val="00E75529"/>
    <w:rsid w:val="00E76552"/>
    <w:rsid w:val="00E768AC"/>
    <w:rsid w:val="00E775B7"/>
    <w:rsid w:val="00E80D23"/>
    <w:rsid w:val="00E835CF"/>
    <w:rsid w:val="00E83C57"/>
    <w:rsid w:val="00E86C46"/>
    <w:rsid w:val="00E90EBD"/>
    <w:rsid w:val="00E96260"/>
    <w:rsid w:val="00E9726A"/>
    <w:rsid w:val="00E97A08"/>
    <w:rsid w:val="00EA0DF8"/>
    <w:rsid w:val="00EA0E5E"/>
    <w:rsid w:val="00EA4956"/>
    <w:rsid w:val="00EB0F4D"/>
    <w:rsid w:val="00EB2174"/>
    <w:rsid w:val="00EB2542"/>
    <w:rsid w:val="00EB5204"/>
    <w:rsid w:val="00EB6595"/>
    <w:rsid w:val="00EC0F60"/>
    <w:rsid w:val="00EC25E7"/>
    <w:rsid w:val="00EC37E0"/>
    <w:rsid w:val="00EC5558"/>
    <w:rsid w:val="00EC635E"/>
    <w:rsid w:val="00ED0263"/>
    <w:rsid w:val="00ED0428"/>
    <w:rsid w:val="00ED271C"/>
    <w:rsid w:val="00ED313D"/>
    <w:rsid w:val="00ED3C09"/>
    <w:rsid w:val="00ED4578"/>
    <w:rsid w:val="00ED522C"/>
    <w:rsid w:val="00ED62F6"/>
    <w:rsid w:val="00ED6D09"/>
    <w:rsid w:val="00ED707D"/>
    <w:rsid w:val="00ED76CD"/>
    <w:rsid w:val="00EE186E"/>
    <w:rsid w:val="00EE2C5E"/>
    <w:rsid w:val="00EE50DD"/>
    <w:rsid w:val="00EE6103"/>
    <w:rsid w:val="00EE7147"/>
    <w:rsid w:val="00EE797F"/>
    <w:rsid w:val="00EF1E2B"/>
    <w:rsid w:val="00EF3342"/>
    <w:rsid w:val="00EF6676"/>
    <w:rsid w:val="00EF7075"/>
    <w:rsid w:val="00F00629"/>
    <w:rsid w:val="00F0340A"/>
    <w:rsid w:val="00F11C1F"/>
    <w:rsid w:val="00F1243B"/>
    <w:rsid w:val="00F137C9"/>
    <w:rsid w:val="00F173F9"/>
    <w:rsid w:val="00F2119F"/>
    <w:rsid w:val="00F219BE"/>
    <w:rsid w:val="00F239D0"/>
    <w:rsid w:val="00F242DD"/>
    <w:rsid w:val="00F25626"/>
    <w:rsid w:val="00F25EDF"/>
    <w:rsid w:val="00F265C1"/>
    <w:rsid w:val="00F312A1"/>
    <w:rsid w:val="00F3316D"/>
    <w:rsid w:val="00F331E7"/>
    <w:rsid w:val="00F34A27"/>
    <w:rsid w:val="00F3523D"/>
    <w:rsid w:val="00F4123C"/>
    <w:rsid w:val="00F47E42"/>
    <w:rsid w:val="00F52FBF"/>
    <w:rsid w:val="00F535D3"/>
    <w:rsid w:val="00F53CC7"/>
    <w:rsid w:val="00F53F5A"/>
    <w:rsid w:val="00F566EB"/>
    <w:rsid w:val="00F568F5"/>
    <w:rsid w:val="00F5733A"/>
    <w:rsid w:val="00F5733E"/>
    <w:rsid w:val="00F57832"/>
    <w:rsid w:val="00F61AC1"/>
    <w:rsid w:val="00F62473"/>
    <w:rsid w:val="00F63C91"/>
    <w:rsid w:val="00F65B30"/>
    <w:rsid w:val="00F71E2D"/>
    <w:rsid w:val="00F730C3"/>
    <w:rsid w:val="00F734E7"/>
    <w:rsid w:val="00F73AE9"/>
    <w:rsid w:val="00F73EE9"/>
    <w:rsid w:val="00F75ED6"/>
    <w:rsid w:val="00F771A4"/>
    <w:rsid w:val="00F80F90"/>
    <w:rsid w:val="00F835F1"/>
    <w:rsid w:val="00F8385D"/>
    <w:rsid w:val="00F84B79"/>
    <w:rsid w:val="00F84C53"/>
    <w:rsid w:val="00F8552A"/>
    <w:rsid w:val="00F873D8"/>
    <w:rsid w:val="00F87BE4"/>
    <w:rsid w:val="00F901E7"/>
    <w:rsid w:val="00F91B31"/>
    <w:rsid w:val="00FA1A95"/>
    <w:rsid w:val="00FA38C1"/>
    <w:rsid w:val="00FA659E"/>
    <w:rsid w:val="00FB5A6F"/>
    <w:rsid w:val="00FB5EA0"/>
    <w:rsid w:val="00FC1CB4"/>
    <w:rsid w:val="00FC22CD"/>
    <w:rsid w:val="00FC3D94"/>
    <w:rsid w:val="00FC4B82"/>
    <w:rsid w:val="00FD35A4"/>
    <w:rsid w:val="00FD412F"/>
    <w:rsid w:val="00FD4D3E"/>
    <w:rsid w:val="00FD6DCC"/>
    <w:rsid w:val="00FD738B"/>
    <w:rsid w:val="00FE1CE4"/>
    <w:rsid w:val="00FE1F50"/>
    <w:rsid w:val="00FE2DE4"/>
    <w:rsid w:val="00FE5268"/>
    <w:rsid w:val="00FF3D13"/>
    <w:rsid w:val="00FF3D9A"/>
    <w:rsid w:val="00FF418C"/>
    <w:rsid w:val="00FF4BB9"/>
    <w:rsid w:val="00FF5196"/>
    <w:rsid w:val="00FF659F"/>
    <w:rsid w:val="00FF73D6"/>
    <w:rsid w:val="26BF6D3D"/>
    <w:rsid w:val="3D8A3AF9"/>
    <w:rsid w:val="4DA84C49"/>
    <w:rsid w:val="5B4D5B43"/>
    <w:rsid w:val="70FAF9C8"/>
    <w:rsid w:val="73697739"/>
    <w:rsid w:val="783CE8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8BAE0"/>
  <w15:docId w15:val="{D9E895D8-8FC8-413A-A1C4-3B631603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5646"/>
    <w:rPr>
      <w:rFonts w:eastAsiaTheme="minorEastAsia"/>
      <w:sz w:val="22"/>
      <w:szCs w:val="22"/>
      <w:lang w:val="en-US" w:eastAsia="zh-CN"/>
    </w:rPr>
  </w:style>
  <w:style w:type="character" w:customStyle="1" w:styleId="NoSpacingChar">
    <w:name w:val="No Spacing Char"/>
    <w:basedOn w:val="DefaultParagraphFont"/>
    <w:link w:val="NoSpacing"/>
    <w:uiPriority w:val="1"/>
    <w:rsid w:val="00BB5646"/>
    <w:rPr>
      <w:rFonts w:eastAsiaTheme="minorEastAsia"/>
      <w:sz w:val="22"/>
      <w:szCs w:val="22"/>
      <w:lang w:val="en-US" w:eastAsia="zh-CN"/>
    </w:rPr>
  </w:style>
  <w:style w:type="paragraph" w:styleId="Header">
    <w:name w:val="header"/>
    <w:basedOn w:val="Normal"/>
    <w:link w:val="HeaderChar"/>
    <w:uiPriority w:val="99"/>
    <w:unhideWhenUsed/>
    <w:rsid w:val="00BB5646"/>
    <w:pPr>
      <w:tabs>
        <w:tab w:val="center" w:pos="4536"/>
        <w:tab w:val="right" w:pos="9072"/>
      </w:tabs>
    </w:pPr>
  </w:style>
  <w:style w:type="character" w:customStyle="1" w:styleId="HeaderChar">
    <w:name w:val="Header Char"/>
    <w:basedOn w:val="DefaultParagraphFont"/>
    <w:link w:val="Header"/>
    <w:uiPriority w:val="99"/>
    <w:rsid w:val="00BB5646"/>
  </w:style>
  <w:style w:type="paragraph" w:styleId="Footer">
    <w:name w:val="footer"/>
    <w:basedOn w:val="Normal"/>
    <w:link w:val="FooterChar"/>
    <w:uiPriority w:val="99"/>
    <w:unhideWhenUsed/>
    <w:rsid w:val="00BB5646"/>
    <w:pPr>
      <w:tabs>
        <w:tab w:val="center" w:pos="4536"/>
        <w:tab w:val="right" w:pos="9072"/>
      </w:tabs>
    </w:pPr>
  </w:style>
  <w:style w:type="character" w:customStyle="1" w:styleId="FooterChar">
    <w:name w:val="Footer Char"/>
    <w:basedOn w:val="DefaultParagraphFont"/>
    <w:link w:val="Footer"/>
    <w:uiPriority w:val="99"/>
    <w:rsid w:val="00BB5646"/>
  </w:style>
  <w:style w:type="character" w:styleId="PageNumber">
    <w:name w:val="page number"/>
    <w:basedOn w:val="DefaultParagraphFont"/>
    <w:uiPriority w:val="99"/>
    <w:semiHidden/>
    <w:unhideWhenUsed/>
    <w:rsid w:val="00914F20"/>
  </w:style>
  <w:style w:type="paragraph" w:customStyle="1" w:styleId="TITRE">
    <w:name w:val="TITRE"/>
    <w:basedOn w:val="Normal"/>
    <w:qFormat/>
    <w:rsid w:val="00614C3A"/>
    <w:pPr>
      <w:ind w:left="2438"/>
    </w:pPr>
    <w:rPr>
      <w:rFonts w:ascii="Franklin Gothic Medium Cond" w:hAnsi="Franklin Gothic Medium Cond"/>
      <w:b/>
      <w:bCs/>
      <w:color w:val="100E10" w:themeColor="background1"/>
      <w:sz w:val="72"/>
      <w:szCs w:val="72"/>
    </w:rPr>
  </w:style>
  <w:style w:type="paragraph" w:customStyle="1" w:styleId="TEXTEBOLD">
    <w:name w:val="TEXTE BOLD"/>
    <w:basedOn w:val="Normal"/>
    <w:qFormat/>
    <w:rsid w:val="00614C3A"/>
    <w:pPr>
      <w:ind w:left="2438"/>
    </w:pPr>
    <w:rPr>
      <w:rFonts w:ascii="Arial" w:hAnsi="Arial"/>
      <w:b/>
      <w:bCs/>
      <w:color w:val="100E10" w:themeColor="background1"/>
      <w:sz w:val="19"/>
      <w:szCs w:val="19"/>
    </w:rPr>
  </w:style>
  <w:style w:type="paragraph" w:customStyle="1" w:styleId="NIVEAU1">
    <w:name w:val="NIVEAU_1"/>
    <w:basedOn w:val="Normal"/>
    <w:qFormat/>
    <w:rsid w:val="00614C3A"/>
    <w:pPr>
      <w:spacing w:before="200" w:after="100"/>
      <w:ind w:left="2438"/>
    </w:pPr>
    <w:rPr>
      <w:rFonts w:ascii="Arial" w:hAnsi="Arial"/>
      <w:b/>
      <w:bCs/>
      <w:color w:val="E32329" w:themeColor="background2"/>
      <w:sz w:val="28"/>
      <w:szCs w:val="28"/>
    </w:rPr>
  </w:style>
  <w:style w:type="paragraph" w:customStyle="1" w:styleId="TEXTECOURANT">
    <w:name w:val="TEXTE_COURANT"/>
    <w:basedOn w:val="Normal"/>
    <w:qFormat/>
    <w:rsid w:val="00614C3A"/>
    <w:pPr>
      <w:ind w:left="2438"/>
    </w:pPr>
    <w:rPr>
      <w:rFonts w:ascii="Arial" w:hAnsi="Arial"/>
      <w:color w:val="100E10" w:themeColor="background1"/>
      <w:sz w:val="19"/>
      <w:szCs w:val="19"/>
    </w:rPr>
  </w:style>
  <w:style w:type="paragraph" w:customStyle="1" w:styleId="NIVEAU2">
    <w:name w:val="NIVEAU_2"/>
    <w:basedOn w:val="Normal"/>
    <w:qFormat/>
    <w:rsid w:val="00614C3A"/>
    <w:pPr>
      <w:ind w:left="2438"/>
    </w:pPr>
    <w:rPr>
      <w:rFonts w:ascii="Arial" w:hAnsi="Arial"/>
      <w:b/>
      <w:bCs/>
      <w:color w:val="100E10" w:themeColor="background1"/>
      <w:sz w:val="19"/>
      <w:szCs w:val="19"/>
    </w:rPr>
  </w:style>
  <w:style w:type="table" w:styleId="TableGrid">
    <w:name w:val="Table Grid"/>
    <w:basedOn w:val="TableNormal"/>
    <w:uiPriority w:val="39"/>
    <w:rsid w:val="00F6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TIRET">
    <w:name w:val="TEXTE_TIRET"/>
    <w:basedOn w:val="TEXTECOURANT"/>
    <w:qFormat/>
    <w:rsid w:val="00B419C0"/>
    <w:pPr>
      <w:ind w:left="851"/>
    </w:pPr>
  </w:style>
  <w:style w:type="paragraph" w:styleId="BalloonText">
    <w:name w:val="Balloon Text"/>
    <w:basedOn w:val="Normal"/>
    <w:link w:val="BalloonTextChar"/>
    <w:uiPriority w:val="99"/>
    <w:semiHidden/>
    <w:unhideWhenUsed/>
    <w:rsid w:val="00C15F2D"/>
    <w:rPr>
      <w:rFonts w:ascii="Tahoma" w:hAnsi="Tahoma" w:cs="Tahoma"/>
      <w:sz w:val="16"/>
      <w:szCs w:val="16"/>
    </w:rPr>
  </w:style>
  <w:style w:type="character" w:customStyle="1" w:styleId="BalloonTextChar">
    <w:name w:val="Balloon Text Char"/>
    <w:basedOn w:val="DefaultParagraphFont"/>
    <w:link w:val="BalloonText"/>
    <w:uiPriority w:val="99"/>
    <w:semiHidden/>
    <w:rsid w:val="00C15F2D"/>
    <w:rPr>
      <w:rFonts w:ascii="Tahoma" w:hAnsi="Tahoma" w:cs="Tahoma"/>
      <w:sz w:val="16"/>
      <w:szCs w:val="16"/>
    </w:rPr>
  </w:style>
  <w:style w:type="paragraph" w:styleId="ListParagraph">
    <w:name w:val="List Paragraph"/>
    <w:basedOn w:val="Normal"/>
    <w:uiPriority w:val="34"/>
    <w:qFormat/>
    <w:rsid w:val="00C15F2D"/>
    <w:pPr>
      <w:ind w:left="720"/>
      <w:contextualSpacing/>
    </w:pPr>
  </w:style>
  <w:style w:type="character" w:styleId="CommentReference">
    <w:name w:val="annotation reference"/>
    <w:basedOn w:val="DefaultParagraphFont"/>
    <w:uiPriority w:val="99"/>
    <w:semiHidden/>
    <w:unhideWhenUsed/>
    <w:rsid w:val="000912F1"/>
    <w:rPr>
      <w:sz w:val="16"/>
      <w:szCs w:val="16"/>
    </w:rPr>
  </w:style>
  <w:style w:type="paragraph" w:styleId="CommentText">
    <w:name w:val="annotation text"/>
    <w:basedOn w:val="Normal"/>
    <w:link w:val="CommentTextChar"/>
    <w:uiPriority w:val="99"/>
    <w:semiHidden/>
    <w:unhideWhenUsed/>
    <w:rsid w:val="000912F1"/>
    <w:rPr>
      <w:sz w:val="20"/>
      <w:szCs w:val="20"/>
    </w:rPr>
  </w:style>
  <w:style w:type="character" w:customStyle="1" w:styleId="CommentTextChar">
    <w:name w:val="Comment Text Char"/>
    <w:basedOn w:val="DefaultParagraphFont"/>
    <w:link w:val="CommentText"/>
    <w:uiPriority w:val="99"/>
    <w:semiHidden/>
    <w:rsid w:val="000912F1"/>
    <w:rPr>
      <w:sz w:val="20"/>
      <w:szCs w:val="20"/>
    </w:rPr>
  </w:style>
  <w:style w:type="paragraph" w:styleId="CommentSubject">
    <w:name w:val="annotation subject"/>
    <w:basedOn w:val="CommentText"/>
    <w:next w:val="CommentText"/>
    <w:link w:val="CommentSubjectChar"/>
    <w:uiPriority w:val="99"/>
    <w:semiHidden/>
    <w:unhideWhenUsed/>
    <w:rsid w:val="000912F1"/>
    <w:rPr>
      <w:b/>
      <w:bCs/>
    </w:rPr>
  </w:style>
  <w:style w:type="character" w:customStyle="1" w:styleId="CommentSubjectChar">
    <w:name w:val="Comment Subject Char"/>
    <w:basedOn w:val="CommentTextChar"/>
    <w:link w:val="CommentSubject"/>
    <w:uiPriority w:val="99"/>
    <w:semiHidden/>
    <w:rsid w:val="000912F1"/>
    <w:rPr>
      <w:b/>
      <w:bCs/>
      <w:sz w:val="20"/>
      <w:szCs w:val="20"/>
    </w:rPr>
  </w:style>
  <w:style w:type="character" w:styleId="Hyperlink">
    <w:name w:val="Hyperlink"/>
    <w:basedOn w:val="DefaultParagraphFont"/>
    <w:uiPriority w:val="99"/>
    <w:unhideWhenUsed/>
    <w:rsid w:val="00135288"/>
    <w:rPr>
      <w:color w:val="0563C1" w:themeColor="hyperlink"/>
      <w:u w:val="single"/>
    </w:rPr>
  </w:style>
  <w:style w:type="character" w:customStyle="1" w:styleId="Mentionnonrsolue1">
    <w:name w:val="Mention non résolue1"/>
    <w:basedOn w:val="DefaultParagraphFont"/>
    <w:uiPriority w:val="99"/>
    <w:semiHidden/>
    <w:unhideWhenUsed/>
    <w:rsid w:val="00234D0A"/>
    <w:rPr>
      <w:color w:val="605E5C"/>
      <w:shd w:val="clear" w:color="auto" w:fill="E1DFDD"/>
    </w:rPr>
  </w:style>
  <w:style w:type="character" w:styleId="Strong">
    <w:name w:val="Strong"/>
    <w:basedOn w:val="DefaultParagraphFont"/>
    <w:uiPriority w:val="22"/>
    <w:qFormat/>
    <w:rsid w:val="00E22723"/>
    <w:rPr>
      <w:b/>
      <w:bCs/>
    </w:rPr>
  </w:style>
  <w:style w:type="character" w:styleId="Emphasis">
    <w:name w:val="Emphasis"/>
    <w:basedOn w:val="DefaultParagraphFont"/>
    <w:uiPriority w:val="20"/>
    <w:qFormat/>
    <w:rsid w:val="006B06CE"/>
    <w:rPr>
      <w:i/>
      <w:iCs/>
    </w:rPr>
  </w:style>
  <w:style w:type="paragraph" w:customStyle="1" w:styleId="Corps">
    <w:name w:val="Corps"/>
    <w:rsid w:val="00F84B79"/>
    <w:pPr>
      <w:pBdr>
        <w:top w:val="nil"/>
        <w:left w:val="nil"/>
        <w:bottom w:val="nil"/>
        <w:right w:val="nil"/>
        <w:between w:val="nil"/>
        <w:bar w:val="nil"/>
      </w:pBdr>
      <w:spacing w:after="200"/>
      <w:jc w:val="both"/>
    </w:pPr>
    <w:rPr>
      <w:rFonts w:ascii="Calibri" w:eastAsia="Calibri" w:hAnsi="Calibri" w:cs="Calibri"/>
      <w:color w:val="000000"/>
      <w:sz w:val="22"/>
      <w:szCs w:val="22"/>
      <w:u w:color="000000"/>
      <w:bdr w:val="nil"/>
    </w:rPr>
  </w:style>
  <w:style w:type="paragraph" w:styleId="NormalWeb">
    <w:name w:val="Normal (Web)"/>
    <w:basedOn w:val="Normal"/>
    <w:uiPriority w:val="99"/>
    <w:semiHidden/>
    <w:unhideWhenUsed/>
    <w:rsid w:val="00F52FBF"/>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0967">
      <w:bodyDiv w:val="1"/>
      <w:marLeft w:val="0"/>
      <w:marRight w:val="0"/>
      <w:marTop w:val="0"/>
      <w:marBottom w:val="0"/>
      <w:divBdr>
        <w:top w:val="none" w:sz="0" w:space="0" w:color="auto"/>
        <w:left w:val="none" w:sz="0" w:space="0" w:color="auto"/>
        <w:bottom w:val="none" w:sz="0" w:space="0" w:color="auto"/>
        <w:right w:val="none" w:sz="0" w:space="0" w:color="auto"/>
      </w:divBdr>
    </w:div>
    <w:div w:id="335308632">
      <w:bodyDiv w:val="1"/>
      <w:marLeft w:val="0"/>
      <w:marRight w:val="0"/>
      <w:marTop w:val="0"/>
      <w:marBottom w:val="0"/>
      <w:divBdr>
        <w:top w:val="none" w:sz="0" w:space="0" w:color="auto"/>
        <w:left w:val="none" w:sz="0" w:space="0" w:color="auto"/>
        <w:bottom w:val="none" w:sz="0" w:space="0" w:color="auto"/>
        <w:right w:val="none" w:sz="0" w:space="0" w:color="auto"/>
      </w:divBdr>
    </w:div>
    <w:div w:id="360254096">
      <w:bodyDiv w:val="1"/>
      <w:marLeft w:val="0"/>
      <w:marRight w:val="0"/>
      <w:marTop w:val="0"/>
      <w:marBottom w:val="0"/>
      <w:divBdr>
        <w:top w:val="none" w:sz="0" w:space="0" w:color="auto"/>
        <w:left w:val="none" w:sz="0" w:space="0" w:color="auto"/>
        <w:bottom w:val="none" w:sz="0" w:space="0" w:color="auto"/>
        <w:right w:val="none" w:sz="0" w:space="0" w:color="auto"/>
      </w:divBdr>
    </w:div>
    <w:div w:id="454637265">
      <w:bodyDiv w:val="1"/>
      <w:marLeft w:val="0"/>
      <w:marRight w:val="0"/>
      <w:marTop w:val="0"/>
      <w:marBottom w:val="0"/>
      <w:divBdr>
        <w:top w:val="none" w:sz="0" w:space="0" w:color="auto"/>
        <w:left w:val="none" w:sz="0" w:space="0" w:color="auto"/>
        <w:bottom w:val="none" w:sz="0" w:space="0" w:color="auto"/>
        <w:right w:val="none" w:sz="0" w:space="0" w:color="auto"/>
      </w:divBdr>
    </w:div>
    <w:div w:id="473914333">
      <w:bodyDiv w:val="1"/>
      <w:marLeft w:val="0"/>
      <w:marRight w:val="0"/>
      <w:marTop w:val="0"/>
      <w:marBottom w:val="0"/>
      <w:divBdr>
        <w:top w:val="none" w:sz="0" w:space="0" w:color="auto"/>
        <w:left w:val="none" w:sz="0" w:space="0" w:color="auto"/>
        <w:bottom w:val="none" w:sz="0" w:space="0" w:color="auto"/>
        <w:right w:val="none" w:sz="0" w:space="0" w:color="auto"/>
      </w:divBdr>
    </w:div>
    <w:div w:id="517161444">
      <w:bodyDiv w:val="1"/>
      <w:marLeft w:val="0"/>
      <w:marRight w:val="0"/>
      <w:marTop w:val="0"/>
      <w:marBottom w:val="0"/>
      <w:divBdr>
        <w:top w:val="none" w:sz="0" w:space="0" w:color="auto"/>
        <w:left w:val="none" w:sz="0" w:space="0" w:color="auto"/>
        <w:bottom w:val="none" w:sz="0" w:space="0" w:color="auto"/>
        <w:right w:val="none" w:sz="0" w:space="0" w:color="auto"/>
      </w:divBdr>
    </w:div>
    <w:div w:id="573006913">
      <w:bodyDiv w:val="1"/>
      <w:marLeft w:val="0"/>
      <w:marRight w:val="0"/>
      <w:marTop w:val="0"/>
      <w:marBottom w:val="0"/>
      <w:divBdr>
        <w:top w:val="none" w:sz="0" w:space="0" w:color="auto"/>
        <w:left w:val="none" w:sz="0" w:space="0" w:color="auto"/>
        <w:bottom w:val="none" w:sz="0" w:space="0" w:color="auto"/>
        <w:right w:val="none" w:sz="0" w:space="0" w:color="auto"/>
      </w:divBdr>
    </w:div>
    <w:div w:id="575865951">
      <w:bodyDiv w:val="1"/>
      <w:marLeft w:val="0"/>
      <w:marRight w:val="0"/>
      <w:marTop w:val="0"/>
      <w:marBottom w:val="0"/>
      <w:divBdr>
        <w:top w:val="none" w:sz="0" w:space="0" w:color="auto"/>
        <w:left w:val="none" w:sz="0" w:space="0" w:color="auto"/>
        <w:bottom w:val="none" w:sz="0" w:space="0" w:color="auto"/>
        <w:right w:val="none" w:sz="0" w:space="0" w:color="auto"/>
      </w:divBdr>
    </w:div>
    <w:div w:id="629241460">
      <w:bodyDiv w:val="1"/>
      <w:marLeft w:val="0"/>
      <w:marRight w:val="0"/>
      <w:marTop w:val="0"/>
      <w:marBottom w:val="0"/>
      <w:divBdr>
        <w:top w:val="none" w:sz="0" w:space="0" w:color="auto"/>
        <w:left w:val="none" w:sz="0" w:space="0" w:color="auto"/>
        <w:bottom w:val="none" w:sz="0" w:space="0" w:color="auto"/>
        <w:right w:val="none" w:sz="0" w:space="0" w:color="auto"/>
      </w:divBdr>
    </w:div>
    <w:div w:id="691298528">
      <w:bodyDiv w:val="1"/>
      <w:marLeft w:val="0"/>
      <w:marRight w:val="0"/>
      <w:marTop w:val="0"/>
      <w:marBottom w:val="0"/>
      <w:divBdr>
        <w:top w:val="none" w:sz="0" w:space="0" w:color="auto"/>
        <w:left w:val="none" w:sz="0" w:space="0" w:color="auto"/>
        <w:bottom w:val="none" w:sz="0" w:space="0" w:color="auto"/>
        <w:right w:val="none" w:sz="0" w:space="0" w:color="auto"/>
      </w:divBdr>
    </w:div>
    <w:div w:id="773398338">
      <w:bodyDiv w:val="1"/>
      <w:marLeft w:val="0"/>
      <w:marRight w:val="0"/>
      <w:marTop w:val="0"/>
      <w:marBottom w:val="0"/>
      <w:divBdr>
        <w:top w:val="none" w:sz="0" w:space="0" w:color="auto"/>
        <w:left w:val="none" w:sz="0" w:space="0" w:color="auto"/>
        <w:bottom w:val="none" w:sz="0" w:space="0" w:color="auto"/>
        <w:right w:val="none" w:sz="0" w:space="0" w:color="auto"/>
      </w:divBdr>
      <w:divsChild>
        <w:div w:id="763765510">
          <w:marLeft w:val="0"/>
          <w:marRight w:val="270"/>
          <w:marTop w:val="0"/>
          <w:marBottom w:val="0"/>
          <w:divBdr>
            <w:top w:val="none" w:sz="0" w:space="0" w:color="auto"/>
            <w:left w:val="none" w:sz="0" w:space="0" w:color="auto"/>
            <w:bottom w:val="none" w:sz="0" w:space="0" w:color="auto"/>
            <w:right w:val="none" w:sz="0" w:space="0" w:color="auto"/>
          </w:divBdr>
        </w:div>
      </w:divsChild>
    </w:div>
    <w:div w:id="803812605">
      <w:bodyDiv w:val="1"/>
      <w:marLeft w:val="0"/>
      <w:marRight w:val="0"/>
      <w:marTop w:val="0"/>
      <w:marBottom w:val="0"/>
      <w:divBdr>
        <w:top w:val="none" w:sz="0" w:space="0" w:color="auto"/>
        <w:left w:val="none" w:sz="0" w:space="0" w:color="auto"/>
        <w:bottom w:val="none" w:sz="0" w:space="0" w:color="auto"/>
        <w:right w:val="none" w:sz="0" w:space="0" w:color="auto"/>
      </w:divBdr>
    </w:div>
    <w:div w:id="903417649">
      <w:bodyDiv w:val="1"/>
      <w:marLeft w:val="0"/>
      <w:marRight w:val="0"/>
      <w:marTop w:val="0"/>
      <w:marBottom w:val="0"/>
      <w:divBdr>
        <w:top w:val="none" w:sz="0" w:space="0" w:color="auto"/>
        <w:left w:val="none" w:sz="0" w:space="0" w:color="auto"/>
        <w:bottom w:val="none" w:sz="0" w:space="0" w:color="auto"/>
        <w:right w:val="none" w:sz="0" w:space="0" w:color="auto"/>
      </w:divBdr>
      <w:divsChild>
        <w:div w:id="1187478261">
          <w:marLeft w:val="0"/>
          <w:marRight w:val="0"/>
          <w:marTop w:val="0"/>
          <w:marBottom w:val="0"/>
          <w:divBdr>
            <w:top w:val="none" w:sz="0" w:space="0" w:color="auto"/>
            <w:left w:val="none" w:sz="0" w:space="0" w:color="auto"/>
            <w:bottom w:val="none" w:sz="0" w:space="0" w:color="auto"/>
            <w:right w:val="none" w:sz="0" w:space="0" w:color="auto"/>
          </w:divBdr>
          <w:divsChild>
            <w:div w:id="395320169">
              <w:marLeft w:val="0"/>
              <w:marRight w:val="0"/>
              <w:marTop w:val="0"/>
              <w:marBottom w:val="0"/>
              <w:divBdr>
                <w:top w:val="none" w:sz="0" w:space="0" w:color="auto"/>
                <w:left w:val="none" w:sz="0" w:space="0" w:color="auto"/>
                <w:bottom w:val="none" w:sz="0" w:space="0" w:color="auto"/>
                <w:right w:val="none" w:sz="0" w:space="0" w:color="auto"/>
              </w:divBdr>
            </w:div>
            <w:div w:id="591935742">
              <w:marLeft w:val="0"/>
              <w:marRight w:val="0"/>
              <w:marTop w:val="0"/>
              <w:marBottom w:val="0"/>
              <w:divBdr>
                <w:top w:val="none" w:sz="0" w:space="0" w:color="auto"/>
                <w:left w:val="none" w:sz="0" w:space="0" w:color="auto"/>
                <w:bottom w:val="none" w:sz="0" w:space="0" w:color="auto"/>
                <w:right w:val="none" w:sz="0" w:space="0" w:color="auto"/>
              </w:divBdr>
            </w:div>
            <w:div w:id="20650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11119">
      <w:bodyDiv w:val="1"/>
      <w:marLeft w:val="0"/>
      <w:marRight w:val="0"/>
      <w:marTop w:val="0"/>
      <w:marBottom w:val="0"/>
      <w:divBdr>
        <w:top w:val="none" w:sz="0" w:space="0" w:color="auto"/>
        <w:left w:val="none" w:sz="0" w:space="0" w:color="auto"/>
        <w:bottom w:val="none" w:sz="0" w:space="0" w:color="auto"/>
        <w:right w:val="none" w:sz="0" w:space="0" w:color="auto"/>
      </w:divBdr>
    </w:div>
    <w:div w:id="1160779468">
      <w:bodyDiv w:val="1"/>
      <w:marLeft w:val="0"/>
      <w:marRight w:val="0"/>
      <w:marTop w:val="0"/>
      <w:marBottom w:val="0"/>
      <w:divBdr>
        <w:top w:val="none" w:sz="0" w:space="0" w:color="auto"/>
        <w:left w:val="none" w:sz="0" w:space="0" w:color="auto"/>
        <w:bottom w:val="none" w:sz="0" w:space="0" w:color="auto"/>
        <w:right w:val="none" w:sz="0" w:space="0" w:color="auto"/>
      </w:divBdr>
      <w:divsChild>
        <w:div w:id="857547412">
          <w:marLeft w:val="490"/>
          <w:marRight w:val="0"/>
          <w:marTop w:val="0"/>
          <w:marBottom w:val="0"/>
          <w:divBdr>
            <w:top w:val="none" w:sz="0" w:space="0" w:color="auto"/>
            <w:left w:val="none" w:sz="0" w:space="0" w:color="auto"/>
            <w:bottom w:val="none" w:sz="0" w:space="0" w:color="auto"/>
            <w:right w:val="none" w:sz="0" w:space="0" w:color="auto"/>
          </w:divBdr>
        </w:div>
        <w:div w:id="1747335057">
          <w:marLeft w:val="490"/>
          <w:marRight w:val="0"/>
          <w:marTop w:val="0"/>
          <w:marBottom w:val="0"/>
          <w:divBdr>
            <w:top w:val="none" w:sz="0" w:space="0" w:color="auto"/>
            <w:left w:val="none" w:sz="0" w:space="0" w:color="auto"/>
            <w:bottom w:val="none" w:sz="0" w:space="0" w:color="auto"/>
            <w:right w:val="none" w:sz="0" w:space="0" w:color="auto"/>
          </w:divBdr>
        </w:div>
        <w:div w:id="437144306">
          <w:marLeft w:val="490"/>
          <w:marRight w:val="0"/>
          <w:marTop w:val="0"/>
          <w:marBottom w:val="0"/>
          <w:divBdr>
            <w:top w:val="none" w:sz="0" w:space="0" w:color="auto"/>
            <w:left w:val="none" w:sz="0" w:space="0" w:color="auto"/>
            <w:bottom w:val="none" w:sz="0" w:space="0" w:color="auto"/>
            <w:right w:val="none" w:sz="0" w:space="0" w:color="auto"/>
          </w:divBdr>
        </w:div>
      </w:divsChild>
    </w:div>
    <w:div w:id="1340541364">
      <w:bodyDiv w:val="1"/>
      <w:marLeft w:val="0"/>
      <w:marRight w:val="0"/>
      <w:marTop w:val="0"/>
      <w:marBottom w:val="0"/>
      <w:divBdr>
        <w:top w:val="none" w:sz="0" w:space="0" w:color="auto"/>
        <w:left w:val="none" w:sz="0" w:space="0" w:color="auto"/>
        <w:bottom w:val="none" w:sz="0" w:space="0" w:color="auto"/>
        <w:right w:val="none" w:sz="0" w:space="0" w:color="auto"/>
      </w:divBdr>
    </w:div>
    <w:div w:id="1364869901">
      <w:bodyDiv w:val="1"/>
      <w:marLeft w:val="0"/>
      <w:marRight w:val="0"/>
      <w:marTop w:val="0"/>
      <w:marBottom w:val="0"/>
      <w:divBdr>
        <w:top w:val="none" w:sz="0" w:space="0" w:color="auto"/>
        <w:left w:val="none" w:sz="0" w:space="0" w:color="auto"/>
        <w:bottom w:val="none" w:sz="0" w:space="0" w:color="auto"/>
        <w:right w:val="none" w:sz="0" w:space="0" w:color="auto"/>
      </w:divBdr>
    </w:div>
    <w:div w:id="1606157290">
      <w:bodyDiv w:val="1"/>
      <w:marLeft w:val="0"/>
      <w:marRight w:val="0"/>
      <w:marTop w:val="0"/>
      <w:marBottom w:val="0"/>
      <w:divBdr>
        <w:top w:val="none" w:sz="0" w:space="0" w:color="auto"/>
        <w:left w:val="none" w:sz="0" w:space="0" w:color="auto"/>
        <w:bottom w:val="none" w:sz="0" w:space="0" w:color="auto"/>
        <w:right w:val="none" w:sz="0" w:space="0" w:color="auto"/>
      </w:divBdr>
    </w:div>
    <w:div w:id="1777208833">
      <w:bodyDiv w:val="1"/>
      <w:marLeft w:val="0"/>
      <w:marRight w:val="0"/>
      <w:marTop w:val="0"/>
      <w:marBottom w:val="0"/>
      <w:divBdr>
        <w:top w:val="none" w:sz="0" w:space="0" w:color="auto"/>
        <w:left w:val="none" w:sz="0" w:space="0" w:color="auto"/>
        <w:bottom w:val="none" w:sz="0" w:space="0" w:color="auto"/>
        <w:right w:val="none" w:sz="0" w:space="0" w:color="auto"/>
      </w:divBdr>
    </w:div>
    <w:div w:id="1818184816">
      <w:bodyDiv w:val="1"/>
      <w:marLeft w:val="0"/>
      <w:marRight w:val="0"/>
      <w:marTop w:val="0"/>
      <w:marBottom w:val="0"/>
      <w:divBdr>
        <w:top w:val="none" w:sz="0" w:space="0" w:color="auto"/>
        <w:left w:val="none" w:sz="0" w:space="0" w:color="auto"/>
        <w:bottom w:val="none" w:sz="0" w:space="0" w:color="auto"/>
        <w:right w:val="none" w:sz="0" w:space="0" w:color="auto"/>
      </w:divBdr>
    </w:div>
    <w:div w:id="1871213492">
      <w:bodyDiv w:val="1"/>
      <w:marLeft w:val="0"/>
      <w:marRight w:val="0"/>
      <w:marTop w:val="0"/>
      <w:marBottom w:val="0"/>
      <w:divBdr>
        <w:top w:val="none" w:sz="0" w:space="0" w:color="auto"/>
        <w:left w:val="none" w:sz="0" w:space="0" w:color="auto"/>
        <w:bottom w:val="none" w:sz="0" w:space="0" w:color="auto"/>
        <w:right w:val="none" w:sz="0" w:space="0" w:color="auto"/>
      </w:divBdr>
    </w:div>
    <w:div w:id="1901089824">
      <w:bodyDiv w:val="1"/>
      <w:marLeft w:val="0"/>
      <w:marRight w:val="0"/>
      <w:marTop w:val="0"/>
      <w:marBottom w:val="0"/>
      <w:divBdr>
        <w:top w:val="none" w:sz="0" w:space="0" w:color="auto"/>
        <w:left w:val="none" w:sz="0" w:space="0" w:color="auto"/>
        <w:bottom w:val="none" w:sz="0" w:space="0" w:color="auto"/>
        <w:right w:val="none" w:sz="0" w:space="0" w:color="auto"/>
      </w:divBdr>
    </w:div>
    <w:div w:id="1916167308">
      <w:bodyDiv w:val="1"/>
      <w:marLeft w:val="0"/>
      <w:marRight w:val="0"/>
      <w:marTop w:val="0"/>
      <w:marBottom w:val="0"/>
      <w:divBdr>
        <w:top w:val="none" w:sz="0" w:space="0" w:color="auto"/>
        <w:left w:val="none" w:sz="0" w:space="0" w:color="auto"/>
        <w:bottom w:val="none" w:sz="0" w:space="0" w:color="auto"/>
        <w:right w:val="none" w:sz="0" w:space="0" w:color="auto"/>
      </w:divBdr>
    </w:div>
    <w:div w:id="1991443533">
      <w:bodyDiv w:val="1"/>
      <w:marLeft w:val="0"/>
      <w:marRight w:val="0"/>
      <w:marTop w:val="0"/>
      <w:marBottom w:val="0"/>
      <w:divBdr>
        <w:top w:val="none" w:sz="0" w:space="0" w:color="auto"/>
        <w:left w:val="none" w:sz="0" w:space="0" w:color="auto"/>
        <w:bottom w:val="none" w:sz="0" w:space="0" w:color="auto"/>
        <w:right w:val="none" w:sz="0" w:space="0" w:color="auto"/>
      </w:divBdr>
    </w:div>
    <w:div w:id="2045979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RENAULT_TRUCK 1">
      <a:dk1>
        <a:srgbClr val="100E10"/>
      </a:dk1>
      <a:lt1>
        <a:srgbClr val="100E10"/>
      </a:lt1>
      <a:dk2>
        <a:srgbClr val="4A4644"/>
      </a:dk2>
      <a:lt2>
        <a:srgbClr val="E32329"/>
      </a:lt2>
      <a:accent1>
        <a:srgbClr val="D9D9DA"/>
      </a:accent1>
      <a:accent2>
        <a:srgbClr val="F1E045"/>
      </a:accent2>
      <a:accent3>
        <a:srgbClr val="DAD299"/>
      </a:accent3>
      <a:accent4>
        <a:srgbClr val="BB9A79"/>
      </a:accent4>
      <a:accent5>
        <a:srgbClr val="D0AF2D"/>
      </a:accent5>
      <a:accent6>
        <a:srgbClr val="9FBAAD"/>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6D966C64A3C442A4DD1A6A84C83BB7" ma:contentTypeVersion="4" ma:contentTypeDescription="Create a new document." ma:contentTypeScope="" ma:versionID="b45ede14de380f7b1f48e1c791150658">
  <xsd:schema xmlns:xsd="http://www.w3.org/2001/XMLSchema" xmlns:xs="http://www.w3.org/2001/XMLSchema" xmlns:p="http://schemas.microsoft.com/office/2006/metadata/properties" xmlns:ns2="5fb97408-7cfe-43b0-97bb-6413c65fb772" targetNamespace="http://schemas.microsoft.com/office/2006/metadata/properties" ma:root="true" ma:fieldsID="e581273be464a33ca01291f670dea004" ns2:_="">
    <xsd:import namespace="5fb97408-7cfe-43b0-97bb-6413c65fb7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97408-7cfe-43b0-97bb-6413c65f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C2714-CDB3-4F64-9DB0-630525A8A6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BE5170-F761-4ACD-9EBE-8F6643EE02AA}">
  <ds:schemaRefs>
    <ds:schemaRef ds:uri="http://schemas.microsoft.com/sharepoint/v3/contenttype/forms"/>
  </ds:schemaRefs>
</ds:datastoreItem>
</file>

<file path=customXml/itemProps3.xml><?xml version="1.0" encoding="utf-8"?>
<ds:datastoreItem xmlns:ds="http://schemas.openxmlformats.org/officeDocument/2006/customXml" ds:itemID="{97F3CEC1-4BB5-4959-A682-207DC9848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97408-7cfe-43b0-97bb-6413c65fb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3</Pages>
  <Words>942</Words>
  <Characters>5181</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Volvo</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Anne Cecile</dc:creator>
  <cp:lastModifiedBy>Molard Severyne</cp:lastModifiedBy>
  <cp:revision>421</cp:revision>
  <cp:lastPrinted>2021-06-28T15:42:00Z</cp:lastPrinted>
  <dcterms:created xsi:type="dcterms:W3CDTF">2021-10-01T08:02:00Z</dcterms:created>
  <dcterms:modified xsi:type="dcterms:W3CDTF">2021-10-27T14:11:00Z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2021-01-20T09:47:34Z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6f5a578e-c4c8-4643-9122-36c81408d491</vt:lpwstr>
  </property>
  <property fmtid="{D5CDD505-2E9C-101B-9397-08002B2CF9AE}" pid="8" name="MSIP_Label_19540963-e559-4020-8a90-fe8a502c2801_ContentBits">
    <vt:lpwstr>0</vt:lpwstr>
  </property>
  <property fmtid="{D5CDD505-2E9C-101B-9397-08002B2CF9AE}" pid="9" name="ContentTypeId">
    <vt:lpwstr>0x0101000C6D966C64A3C442A4DD1A6A84C83BB7</vt:lpwstr>
  </property>
</Properties>
</file>